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D53" w:rsidRPr="00D4364E" w:rsidRDefault="00FD0D53" w:rsidP="007260DD">
      <w:pPr>
        <w:shd w:val="clear" w:color="auto" w:fill="5B9BD5" w:themeFill="accent1"/>
        <w:jc w:val="right"/>
        <w:rPr>
          <w:rFonts w:ascii="Times New Roman" w:hAnsi="Times New Roman" w:cs="Times New Roman"/>
          <w:sz w:val="72"/>
          <w:szCs w:val="72"/>
          <w:lang w:val="en-US"/>
        </w:rPr>
      </w:pPr>
      <w:r w:rsidRPr="00D4364E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920498" cy="624841"/>
            <wp:effectExtent l="0" t="0" r="0" b="381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from WSC2017_TD25_EN-2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498" cy="62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3F8E" w:rsidRPr="00D4364E" w:rsidRDefault="0074291D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6" type="#_x0000_t202" style="position:absolute;left:0;text-align:left;margin-left:13.15pt;margin-top:12.55pt;width:451.05pt;height:1234.3pt;z-index:2516623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" filled="f" stroked="f" strokeweight=".5pt">
            <v:path arrowok="t"/>
            <v:textbox style="mso-next-textbox:#Надпись 12;mso-fit-shape-to-text:t">
              <w:txbxContent>
                <w:p w:rsidR="00FD0D53" w:rsidRPr="00E108E3" w:rsidRDefault="00FD0D53" w:rsidP="00FD0D53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108E3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Утверждаю</w:t>
                  </w:r>
                </w:p>
                <w:p w:rsidR="00FD0D53" w:rsidRPr="00E108E3" w:rsidRDefault="00FD0D53" w:rsidP="00FD0D53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108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Менеджер к</w:t>
                  </w:r>
                  <w:r w:rsidRPr="008A0EE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</w:t>
                  </w:r>
                  <w:r w:rsidRPr="00E108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мпетенции «Туризм»</w:t>
                  </w:r>
                </w:p>
                <w:p w:rsidR="00FD0D53" w:rsidRPr="00E108E3" w:rsidRDefault="00FD0D53" w:rsidP="00FD0D53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108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__________________А.</w:t>
                  </w:r>
                  <w:r w:rsidR="0074291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E108E3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М. Леонов</w:t>
                  </w:r>
                </w:p>
                <w:p w:rsidR="00FD0D53" w:rsidRPr="00E108E3" w:rsidRDefault="00FD0D53" w:rsidP="00FD0D53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108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«__»___________2017</w:t>
                  </w:r>
                  <w:r w:rsidRPr="008A0E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108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Pr="00E108E3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FD0D53" w:rsidRPr="00FD0D53" w:rsidRDefault="00FD0D53" w:rsidP="00B46669">
                  <w:pPr>
                    <w:jc w:val="center"/>
                    <w:rPr>
                      <w:b/>
                      <w:bCs/>
                      <w:color w:val="FFFFFF" w:themeColor="background1"/>
                      <w:sz w:val="84"/>
                      <w:szCs w:val="84"/>
                    </w:rPr>
                  </w:pPr>
                </w:p>
                <w:p w:rsidR="00092565" w:rsidRPr="00502914" w:rsidRDefault="00092565" w:rsidP="00B46669">
                  <w:pPr>
                    <w:jc w:val="center"/>
                    <w:rPr>
                      <w:b/>
                      <w:bCs/>
                      <w:color w:val="FFFFFF" w:themeColor="background1"/>
                      <w:sz w:val="84"/>
                      <w:szCs w:val="84"/>
                    </w:rPr>
                  </w:pPr>
                  <w:r w:rsidRPr="00502914">
                    <w:rPr>
                      <w:b/>
                      <w:bCs/>
                      <w:color w:val="FFFFFF" w:themeColor="background1"/>
                      <w:sz w:val="84"/>
                      <w:szCs w:val="84"/>
                    </w:rPr>
                    <w:t xml:space="preserve">Компетенция Туризм </w:t>
                  </w:r>
                  <w:r w:rsidRPr="00502914">
                    <w:rPr>
                      <w:b/>
                      <w:bCs/>
                      <w:color w:val="FFFFFF" w:themeColor="background1"/>
                      <w:sz w:val="84"/>
                      <w:szCs w:val="84"/>
                      <w:lang w:val="en-US"/>
                    </w:rPr>
                    <w:t>R</w:t>
                  </w:r>
                  <w:r w:rsidRPr="00502914">
                    <w:rPr>
                      <w:b/>
                      <w:bCs/>
                      <w:color w:val="FFFFFF" w:themeColor="background1"/>
                      <w:sz w:val="84"/>
                      <w:szCs w:val="84"/>
                    </w:rPr>
                    <w:t xml:space="preserve"> 9</w:t>
                  </w:r>
                </w:p>
                <w:p w:rsidR="00092565" w:rsidRPr="00502914" w:rsidRDefault="00092565" w:rsidP="00502914">
                  <w:pPr>
                    <w:jc w:val="center"/>
                    <w:rPr>
                      <w:b/>
                      <w:bCs/>
                      <w:color w:val="C00000"/>
                      <w:sz w:val="56"/>
                      <w:szCs w:val="56"/>
                    </w:rPr>
                  </w:pPr>
                  <w:r w:rsidRPr="00502914">
                    <w:rPr>
                      <w:b/>
                      <w:bCs/>
                      <w:color w:val="C00000"/>
                      <w:sz w:val="56"/>
                      <w:szCs w:val="56"/>
                    </w:rPr>
                    <w:t>Техническое описание</w:t>
                  </w:r>
                </w:p>
                <w:p w:rsidR="00092565" w:rsidRPr="00B46669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981A28" w:rsidRDefault="00092565" w:rsidP="00FD0D53">
                  <w:pPr>
                    <w:ind w:left="567" w:hanging="993"/>
                    <w:jc w:val="center"/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  <w:r w:rsidRPr="0015169F">
                    <w:rPr>
                      <w:b/>
                      <w:bCs/>
                      <w:noProof/>
                      <w:color w:val="FFFFFF"/>
                      <w:sz w:val="84"/>
                      <w:szCs w:val="84"/>
                      <w:lang w:eastAsia="ru-RU"/>
                    </w:rPr>
                    <w:drawing>
                      <wp:inline distT="0" distB="0" distL="0" distR="0">
                        <wp:extent cx="5545455" cy="3696970"/>
                        <wp:effectExtent l="0" t="0" r="0" b="0"/>
                        <wp:docPr id="11" name="Рисунок 11" descr="C:\Users\Кафедра\Downloads\_7D_19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Кафедра\Downloads\_7D_19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5455" cy="3696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2565" w:rsidRPr="00A55CEB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A55CEB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>
                  <w:pPr>
                    <w:rPr>
                      <w:b/>
                      <w:bCs/>
                      <w:color w:val="FFFFFF"/>
                      <w:sz w:val="84"/>
                      <w:szCs w:val="84"/>
                    </w:rPr>
                  </w:pPr>
                </w:p>
                <w:p w:rsidR="00092565" w:rsidRPr="006B10F7" w:rsidRDefault="00092565" w:rsidP="005D3F8E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Надпись 3" o:spid="_x0000_s1027" type="#_x0000_t202" style="position:absolute;left:0;text-align:left;margin-left:-.85pt;margin-top:-42.55pt;width:615.9pt;height:11.5pt;z-index:25165824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" filled="f" stroked="f" strokeweight=".5pt">
            <v:textbox style="mso-next-textbox:#Надпись 3;mso-fit-shape-to-text:t" inset="0,0,0,0">
              <w:txbxContent>
                <w:p w:rsidR="00092565" w:rsidRDefault="00092565" w:rsidP="00C87BA6">
                  <w:pPr>
                    <w:tabs>
                      <w:tab w:val="left" w:pos="993"/>
                    </w:tabs>
                  </w:pPr>
                </w:p>
              </w:txbxContent>
            </v:textbox>
            <w10:wrap anchorx="page"/>
          </v:shape>
        </w:pict>
      </w: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981A28" w:rsidRPr="00D4364E" w:rsidRDefault="00981A28" w:rsidP="00D4364E">
      <w:pPr>
        <w:shd w:val="clear" w:color="auto" w:fill="5B9BD5" w:themeFill="accent1"/>
        <w:jc w:val="both"/>
        <w:rPr>
          <w:rFonts w:ascii="Times New Roman" w:hAnsi="Times New Roman" w:cs="Times New Roman"/>
          <w:sz w:val="72"/>
          <w:szCs w:val="72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243F40" w:rsidRPr="00D4364E" w:rsidRDefault="00243F40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</w:pPr>
    </w:p>
    <w:p w:rsidR="005D3F8E" w:rsidRPr="00D4364E" w:rsidRDefault="0074291D" w:rsidP="00D4364E">
      <w:pPr>
        <w:shd w:val="clear" w:color="auto" w:fill="5B9BD5" w:themeFill="accent1"/>
        <w:jc w:val="both"/>
        <w:rPr>
          <w:rFonts w:ascii="Times New Roman" w:hAnsi="Times New Roman" w:cs="Times New Roman"/>
        </w:rPr>
        <w:sectPr w:rsidR="005D3F8E" w:rsidRPr="00D4364E" w:rsidSect="005D3F8E">
          <w:pgSz w:w="11906" w:h="16838"/>
          <w:pgMar w:top="851" w:right="851" w:bottom="73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pict>
          <v:shape id="Надпись 13" o:spid="_x0000_s1028" type="#_x0000_t202" style="position:absolute;left:0;text-align:left;margin-left:-30.05pt;margin-top:731.75pt;width:149.35pt;height:27.9pt;z-index:251663360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" filled="f" stroked="f" strokeweight=".5pt">
            <v:textbox style="mso-next-textbox:#Надпись 13;mso-fit-shape-to-text:t">
              <w:txbxContent>
                <w:p w:rsidR="00092565" w:rsidRPr="00BE579C" w:rsidRDefault="00092565" w:rsidP="005D3F8E">
                  <w:pPr>
                    <w:autoSpaceDE w:val="0"/>
                    <w:autoSpaceDN w:val="0"/>
                    <w:adjustRightInd w:val="0"/>
                    <w:rPr>
                      <w:color w:val="FFFFFF"/>
                      <w:szCs w:val="20"/>
                    </w:rPr>
                  </w:pPr>
                  <w:r w:rsidRPr="00BE579C">
                    <w:rPr>
                      <w:color w:val="FFFFFF"/>
                      <w:szCs w:val="20"/>
                    </w:rPr>
                    <w:t xml:space="preserve">© </w:t>
                  </w:r>
                  <w:proofErr w:type="spellStart"/>
                  <w:r w:rsidRPr="00BE579C">
                    <w:rPr>
                      <w:color w:val="FFFFFF"/>
                      <w:szCs w:val="20"/>
                    </w:rPr>
                    <w:t>WorldSkillsInternational</w:t>
                  </w:r>
                  <w:proofErr w:type="spellEnd"/>
                </w:p>
                <w:p w:rsidR="00092565" w:rsidRPr="00BE579C" w:rsidRDefault="00092565" w:rsidP="005D3F8E">
                  <w:pPr>
                    <w:rPr>
                      <w:lang w:val="en-US"/>
                    </w:rPr>
                  </w:pPr>
                  <w:r w:rsidRPr="00BE579C">
                    <w:rPr>
                      <w:b/>
                      <w:bCs/>
                      <w:color w:val="FFFFFF"/>
                      <w:sz w:val="16"/>
                      <w:szCs w:val="16"/>
                    </w:rPr>
                    <w:t>TD28 v6.0 — WSC2017</w:t>
                  </w:r>
                </w:p>
              </w:txbxContent>
            </v:textbox>
            <w10:wrap anchorx="margin"/>
          </v:shape>
        </w:pict>
      </w:r>
    </w:p>
    <w:p w:rsidR="005D3F8E" w:rsidRPr="00D4364E" w:rsidRDefault="00981A28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364E">
        <w:rPr>
          <w:rFonts w:ascii="Times New Roman" w:hAnsi="Times New Roman" w:cs="Times New Roman"/>
          <w:sz w:val="28"/>
          <w:szCs w:val="28"/>
        </w:rPr>
        <w:lastRenderedPageBreak/>
        <w:t>WorldskillsRussia</w:t>
      </w:r>
      <w:proofErr w:type="spellEnd"/>
      <w:r w:rsidR="00092565" w:rsidRPr="00D4364E">
        <w:rPr>
          <w:rFonts w:ascii="Times New Roman" w:hAnsi="Times New Roman" w:cs="Times New Roman"/>
          <w:sz w:val="28"/>
          <w:szCs w:val="28"/>
        </w:rPr>
        <w:t xml:space="preserve"> </w:t>
      </w:r>
      <w:r w:rsidRPr="00D4364E">
        <w:rPr>
          <w:rFonts w:ascii="Times New Roman" w:hAnsi="Times New Roman" w:cs="Times New Roman"/>
          <w:sz w:val="28"/>
          <w:szCs w:val="28"/>
        </w:rPr>
        <w:t>по</w:t>
      </w:r>
      <w:r w:rsidR="00C831AF" w:rsidRPr="00D4364E">
        <w:rPr>
          <w:rFonts w:ascii="Times New Roman" w:hAnsi="Times New Roman" w:cs="Times New Roman"/>
          <w:sz w:val="28"/>
          <w:szCs w:val="28"/>
        </w:rPr>
        <w:t xml:space="preserve"> решению </w:t>
      </w:r>
      <w:r w:rsidR="0046459D" w:rsidRPr="00D4364E">
        <w:rPr>
          <w:rFonts w:ascii="Times New Roman" w:hAnsi="Times New Roman" w:cs="Times New Roman"/>
          <w:sz w:val="28"/>
          <w:szCs w:val="28"/>
        </w:rPr>
        <w:t xml:space="preserve">экспертного совета финала НЧ  </w:t>
      </w:r>
      <w:r w:rsidR="00C831AF" w:rsidRPr="00D4364E">
        <w:rPr>
          <w:rFonts w:ascii="Times New Roman" w:hAnsi="Times New Roman" w:cs="Times New Roman"/>
          <w:sz w:val="28"/>
          <w:szCs w:val="28"/>
        </w:rPr>
        <w:t xml:space="preserve">и в соответствии с Конституцией, Регламентом и Правилами соревнований приняла следующие минимальные требования к квалификации в данной области для Чемпионата </w:t>
      </w:r>
      <w:proofErr w:type="spellStart"/>
      <w:r w:rsidR="00C831AF" w:rsidRPr="00D4364E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C831AF" w:rsidRPr="00D4364E">
        <w:rPr>
          <w:rFonts w:ascii="Times New Roman" w:hAnsi="Times New Roman" w:cs="Times New Roman"/>
          <w:sz w:val="28"/>
          <w:szCs w:val="28"/>
        </w:rPr>
        <w:t>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Техническое описание включает следующие разделы:</w:t>
      </w:r>
    </w:p>
    <w:p w:rsidR="005D3F8E" w:rsidRPr="00D4364E" w:rsidRDefault="005D3F8E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871B99" w:rsidRPr="00D4364E" w:rsidRDefault="006F7913" w:rsidP="00D4364E">
      <w:pPr>
        <w:pStyle w:val="1"/>
        <w:tabs>
          <w:tab w:val="left" w:pos="44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r w:rsidRPr="00D4364E">
        <w:rPr>
          <w:rFonts w:ascii="Times New Roman" w:hAnsi="Times New Roman" w:cs="Times New Roman"/>
          <w:b/>
          <w:szCs w:val="20"/>
          <w:lang w:val="en-US"/>
        </w:rPr>
        <w:fldChar w:fldCharType="begin"/>
      </w:r>
      <w:r w:rsidR="00C831AF" w:rsidRPr="00D4364E">
        <w:rPr>
          <w:rFonts w:ascii="Times New Roman" w:hAnsi="Times New Roman" w:cs="Times New Roman"/>
          <w:b/>
          <w:szCs w:val="20"/>
          <w:lang w:val="en-US"/>
        </w:rPr>
        <w:instrText xml:space="preserve"> TOC \o "1-3" \h \z \t "ZAG1;1" </w:instrText>
      </w:r>
      <w:r w:rsidRPr="00D4364E">
        <w:rPr>
          <w:rFonts w:ascii="Times New Roman" w:hAnsi="Times New Roman" w:cs="Times New Roman"/>
          <w:b/>
          <w:szCs w:val="20"/>
          <w:lang w:val="en-US"/>
        </w:rPr>
        <w:fldChar w:fldCharType="separate"/>
      </w:r>
      <w:hyperlink w:anchor="_Toc468296396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1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ВВЕДЕНИЕ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_Toc468296396 \h </w:instrText>
        </w:r>
        <w:r w:rsidRPr="00D4364E">
          <w:rPr>
            <w:rFonts w:ascii="Times New Roman" w:hAnsi="Times New Roman" w:cs="Times New Roman"/>
            <w:noProof/>
            <w:webHidden/>
            <w:szCs w:val="20"/>
          </w:rPr>
        </w:r>
        <w:r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2</w:t>
        </w:r>
        <w:r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44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397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2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 xml:space="preserve">СПЕЦИФИКАЦИЯ СТАНДАРТОВ </w:t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  <w:lang w:val="en-US"/>
          </w:rPr>
          <w:t>WORLDSKILLS</w:t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 xml:space="preserve"> (</w:t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  <w:lang w:val="en-US"/>
          </w:rPr>
          <w:t>WSSS</w:t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)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_Toc468296397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3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44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398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  <w:lang w:val="en-US"/>
          </w:rPr>
          <w:t>3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  <w:lang w:val="en-US"/>
          </w:rPr>
          <w:t>СТРАТЕГИЯ И СПЕЦИФИКАЦИЯ ОЦЕНКИ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_Toc468296398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8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44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399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4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СХЕМА ВЫСТАВЛЕНИЯ ОЦЕНОК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_Toc468296399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9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44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400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5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КОНКУРСНОЕ ЗАДАНИЕ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_Toc468296400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12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44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401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6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УПРАВЛЕНИЕ КОМПЕТЕНЦИЯМИ И КОММУНИКАЦИЯ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_Toc468296401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24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44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402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7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ПРОФЕССИОНАЛЬНЫЕ ТРЕБОВАНИЯ К БЕЗОПАСНОСТИ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_Toc468296402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25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44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403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8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МАТЕРИАЛЫ И ОБОРУДОВАНИЕ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_Toc468296403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25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44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404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9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ПРОФЕССИОНАЛЬНЫЕ ПРАВИЛА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_Toc468296404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28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66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405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10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ПРИВЛЕЧЕНИЕ ПОСЕТИТЕЛЕЙ И ПРЕССЫ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_Toc468296405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29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66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406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11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УСТОЙЧИВОЕ РАЗВИТИЕ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_Toc468296406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29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871B99" w:rsidRPr="00D4364E" w:rsidRDefault="0074291D" w:rsidP="00D4364E">
      <w:pPr>
        <w:pStyle w:val="1"/>
        <w:tabs>
          <w:tab w:val="left" w:pos="660"/>
          <w:tab w:val="right" w:leader="dot" w:pos="9911"/>
        </w:tabs>
        <w:ind w:left="426" w:hanging="426"/>
        <w:jc w:val="both"/>
        <w:rPr>
          <w:rFonts w:ascii="Times New Roman" w:eastAsiaTheme="minorEastAsia" w:hAnsi="Times New Roman" w:cs="Times New Roman"/>
          <w:noProof/>
          <w:szCs w:val="20"/>
          <w:lang w:eastAsia="ru-RU"/>
        </w:rPr>
      </w:pPr>
      <w:hyperlink w:anchor="_Toc468296407" w:history="1">
        <w:r w:rsidR="00871B99" w:rsidRPr="00D4364E">
          <w:rPr>
            <w:rStyle w:val="a9"/>
            <w:rFonts w:ascii="Times New Roman" w:hAnsi="Times New Roman" w:cs="Times New Roman"/>
            <w:noProof/>
            <w:szCs w:val="20"/>
          </w:rPr>
          <w:t>12</w:t>
        </w:r>
        <w:r w:rsidR="00871B99" w:rsidRPr="00D4364E">
          <w:rPr>
            <w:rFonts w:ascii="Times New Roman" w:eastAsiaTheme="minorEastAsia" w:hAnsi="Times New Roman" w:cs="Times New Roman"/>
            <w:noProof/>
            <w:szCs w:val="20"/>
            <w:lang w:eastAsia="ru-RU"/>
          </w:rPr>
          <w:tab/>
        </w:r>
        <w:r w:rsidR="00871B99" w:rsidRPr="00D4364E">
          <w:rPr>
            <w:rStyle w:val="a9"/>
            <w:rFonts w:ascii="Times New Roman" w:hAnsi="Times New Roman" w:cs="Times New Roman"/>
            <w:b/>
            <w:noProof/>
            <w:szCs w:val="20"/>
          </w:rPr>
          <w:t>ССЫЛКИ ДЛЯ КОНСУЛЬТАЦИЙ С УЧАСТНИКАМИ РЫНКА</w:t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tab/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begin"/>
        </w:r>
        <w:r w:rsidR="00871B99" w:rsidRPr="00D4364E">
          <w:rPr>
            <w:rFonts w:ascii="Times New Roman" w:hAnsi="Times New Roman" w:cs="Times New Roman"/>
            <w:noProof/>
            <w:webHidden/>
            <w:szCs w:val="20"/>
          </w:rPr>
          <w:instrText xml:space="preserve"> PAGEREF _Toc468296407 \h </w:instrTex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separate"/>
        </w:r>
        <w:r w:rsidR="00BE1384">
          <w:rPr>
            <w:rFonts w:ascii="Times New Roman" w:hAnsi="Times New Roman" w:cs="Times New Roman"/>
            <w:noProof/>
            <w:webHidden/>
            <w:szCs w:val="20"/>
          </w:rPr>
          <w:t>29</w:t>
        </w:r>
        <w:r w:rsidR="006F7913" w:rsidRPr="00D4364E">
          <w:rPr>
            <w:rFonts w:ascii="Times New Roman" w:hAnsi="Times New Roman" w:cs="Times New Roman"/>
            <w:noProof/>
            <w:webHidden/>
            <w:szCs w:val="20"/>
          </w:rPr>
          <w:fldChar w:fldCharType="end"/>
        </w:r>
      </w:hyperlink>
    </w:p>
    <w:p w:rsidR="004A19F3" w:rsidRPr="00D4364E" w:rsidRDefault="006F7913" w:rsidP="00D4364E">
      <w:pPr>
        <w:spacing w:before="120" w:after="120"/>
        <w:ind w:left="426" w:hanging="426"/>
        <w:jc w:val="both"/>
        <w:rPr>
          <w:rFonts w:ascii="Times New Roman" w:hAnsi="Times New Roman" w:cs="Times New Roman"/>
          <w:b/>
          <w:szCs w:val="20"/>
          <w:lang w:val="en-US"/>
        </w:rPr>
      </w:pPr>
      <w:r w:rsidRPr="00D4364E">
        <w:rPr>
          <w:rFonts w:ascii="Times New Roman" w:hAnsi="Times New Roman" w:cs="Times New Roman"/>
          <w:b/>
          <w:szCs w:val="20"/>
          <w:lang w:val="en-US"/>
        </w:rPr>
        <w:fldChar w:fldCharType="end"/>
      </w:r>
    </w:p>
    <w:p w:rsidR="005D3F8E" w:rsidRPr="00D4364E" w:rsidRDefault="00C06FDB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Дата вступления</w:t>
      </w:r>
      <w:r w:rsidR="0046459D" w:rsidRPr="00D4364E">
        <w:rPr>
          <w:rFonts w:ascii="Times New Roman" w:hAnsi="Times New Roman" w:cs="Times New Roman"/>
          <w:sz w:val="28"/>
          <w:szCs w:val="28"/>
        </w:rPr>
        <w:t xml:space="preserve"> в силу: 25</w:t>
      </w:r>
      <w:r w:rsidR="00C831AF" w:rsidRPr="00D4364E">
        <w:rPr>
          <w:rFonts w:ascii="Times New Roman" w:hAnsi="Times New Roman" w:cs="Times New Roman"/>
          <w:sz w:val="28"/>
          <w:szCs w:val="28"/>
        </w:rPr>
        <w:t>.</w:t>
      </w:r>
      <w:r w:rsidR="0046459D" w:rsidRPr="00D4364E">
        <w:rPr>
          <w:rFonts w:ascii="Times New Roman" w:hAnsi="Times New Roman" w:cs="Times New Roman"/>
          <w:sz w:val="28"/>
          <w:szCs w:val="28"/>
        </w:rPr>
        <w:t>06.17</w:t>
      </w:r>
    </w:p>
    <w:p w:rsidR="005D3F8E" w:rsidRPr="00D4364E" w:rsidRDefault="005D3F8E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5D3F8E" w:rsidRPr="00D4364E" w:rsidRDefault="005D3F8E" w:rsidP="00D4364E">
      <w:pPr>
        <w:spacing w:before="120" w:after="120"/>
        <w:jc w:val="both"/>
        <w:rPr>
          <w:rFonts w:ascii="Times New Roman" w:hAnsi="Times New Roman" w:cs="Times New Roman"/>
          <w:sz w:val="18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B46669" w:rsidRPr="00D4364E" w:rsidRDefault="00B46669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B46669" w:rsidRPr="00D4364E" w:rsidRDefault="00B46669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</w:p>
    <w:p w:rsidR="0046459D" w:rsidRPr="00D4364E" w:rsidRDefault="0046459D" w:rsidP="00D4364E">
      <w:pPr>
        <w:spacing w:before="120" w:after="120"/>
        <w:jc w:val="both"/>
        <w:rPr>
          <w:rFonts w:ascii="Times New Roman" w:hAnsi="Times New Roman" w:cs="Times New Roman"/>
        </w:rPr>
      </w:pPr>
      <w:bookmarkStart w:id="1" w:name="_Toc467095113"/>
      <w:bookmarkStart w:id="2" w:name="_Toc468296396"/>
    </w:p>
    <w:p w:rsidR="00FD0D53" w:rsidRPr="00D4364E" w:rsidRDefault="00FD0D53" w:rsidP="00D4364E">
      <w:pPr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br w:type="page"/>
      </w:r>
    </w:p>
    <w:p w:rsidR="005D3F8E" w:rsidRPr="00D4364E" w:rsidRDefault="00C831AF" w:rsidP="00D4364E">
      <w:pPr>
        <w:spacing w:before="120" w:after="120"/>
        <w:rPr>
          <w:rFonts w:ascii="Times New Roman" w:hAnsi="Times New Roman" w:cs="Times New Roman"/>
          <w:b/>
          <w:color w:val="92D050"/>
          <w:sz w:val="28"/>
          <w:szCs w:val="28"/>
        </w:rPr>
      </w:pPr>
      <w:r w:rsidRPr="00D4364E">
        <w:rPr>
          <w:rFonts w:ascii="Times New Roman" w:hAnsi="Times New Roman" w:cs="Times New Roman"/>
          <w:b/>
          <w:color w:val="92D050"/>
          <w:sz w:val="28"/>
          <w:szCs w:val="28"/>
        </w:rPr>
        <w:lastRenderedPageBreak/>
        <w:t>1</w:t>
      </w:r>
      <w:r w:rsidRPr="00D4364E">
        <w:rPr>
          <w:rFonts w:ascii="Times New Roman" w:hAnsi="Times New Roman" w:cs="Times New Roman"/>
          <w:b/>
          <w:color w:val="92D050"/>
          <w:sz w:val="28"/>
          <w:szCs w:val="28"/>
        </w:rPr>
        <w:tab/>
        <w:t>ВВЕДЕНИЕ</w:t>
      </w:r>
      <w:bookmarkEnd w:id="1"/>
      <w:bookmarkEnd w:id="2"/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1.1</w:t>
      </w:r>
      <w:r w:rsidRPr="00D4364E">
        <w:rPr>
          <w:rFonts w:ascii="Times New Roman" w:hAnsi="Times New Roman" w:cs="Times New Roman"/>
          <w:lang w:val="ru-RU"/>
        </w:rPr>
        <w:tab/>
        <w:t>НАЗВАНИЕ И ОПИСАНИЕ ПРОФЕССИОНАЛЬНОГО СОРЕВНОВАНИЯ</w:t>
      </w:r>
    </w:p>
    <w:p w:rsidR="005D3F8E" w:rsidRPr="00D4364E" w:rsidRDefault="00C831AF" w:rsidP="00D4364E">
      <w:pPr>
        <w:pStyle w:val="ZAG111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364E">
        <w:rPr>
          <w:rFonts w:ascii="Times New Roman" w:hAnsi="Times New Roman" w:cs="Times New Roman"/>
          <w:sz w:val="28"/>
          <w:szCs w:val="28"/>
          <w:lang w:val="ru-RU"/>
        </w:rPr>
        <w:t>1.1.1</w:t>
      </w:r>
      <w:r w:rsidRPr="00D4364E">
        <w:rPr>
          <w:rFonts w:ascii="Times New Roman" w:hAnsi="Times New Roman" w:cs="Times New Roman"/>
          <w:sz w:val="28"/>
          <w:szCs w:val="28"/>
          <w:lang w:val="ru-RU"/>
        </w:rPr>
        <w:tab/>
        <w:t>Название профессионального соревнования:</w:t>
      </w:r>
      <w:r w:rsidR="00D4364E" w:rsidRPr="00F338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459D" w:rsidRPr="00F338BE">
        <w:rPr>
          <w:rFonts w:ascii="Times New Roman" w:hAnsi="Times New Roman" w:cs="Times New Roman"/>
          <w:sz w:val="28"/>
          <w:szCs w:val="28"/>
          <w:lang w:val="ru-RU"/>
        </w:rPr>
        <w:t>Туризм</w:t>
      </w:r>
      <w:r w:rsidR="00D4364E" w:rsidRPr="00F338BE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D3F8E" w:rsidRPr="00D4364E" w:rsidRDefault="00C831AF" w:rsidP="00D4364E">
      <w:pPr>
        <w:pStyle w:val="ZAG111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364E">
        <w:rPr>
          <w:rFonts w:ascii="Times New Roman" w:hAnsi="Times New Roman" w:cs="Times New Roman"/>
          <w:sz w:val="28"/>
          <w:szCs w:val="28"/>
          <w:lang w:val="ru-RU"/>
        </w:rPr>
        <w:t>1.1.2</w:t>
      </w:r>
      <w:r w:rsidRPr="00D4364E">
        <w:rPr>
          <w:rFonts w:ascii="Times New Roman" w:hAnsi="Times New Roman" w:cs="Times New Roman"/>
          <w:sz w:val="28"/>
          <w:szCs w:val="28"/>
          <w:lang w:val="ru-RU"/>
        </w:rPr>
        <w:tab/>
        <w:t>Описание соответствующих рабочих функций или видов деятельности.</w:t>
      </w:r>
    </w:p>
    <w:p w:rsidR="0046459D" w:rsidRPr="00D4364E" w:rsidRDefault="0046459D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Специалист по туризму — разработчик туристских маршрутов, формирующий туристский продукт (ы) для их продвижения и реализации. Специалист по туризму обеспечивает взаимодействие предприятий туристской индустрии, подготавливает рекламно-информационную базу, рассчитывает стоимость туристского продукта и организует взаимодействие их турагентской сетью для последующего продвижения и реализации туристских пакетов (услуг). Специалист по туризму обеспечивает взаимодействие между представителями туристкой индустрии, а </w:t>
      </w:r>
      <w:r w:rsidR="00243F40" w:rsidRPr="00D4364E">
        <w:rPr>
          <w:rFonts w:ascii="Times New Roman" w:hAnsi="Times New Roman" w:cs="Times New Roman"/>
          <w:sz w:val="28"/>
          <w:szCs w:val="28"/>
        </w:rPr>
        <w:t>также</w:t>
      </w:r>
      <w:r w:rsidRPr="00D4364E">
        <w:rPr>
          <w:rFonts w:ascii="Times New Roman" w:hAnsi="Times New Roman" w:cs="Times New Roman"/>
          <w:sz w:val="28"/>
          <w:szCs w:val="28"/>
        </w:rPr>
        <w:t xml:space="preserve"> партнёрами за рубежом.</w:t>
      </w:r>
    </w:p>
    <w:p w:rsidR="0046459D" w:rsidRPr="00D4364E" w:rsidRDefault="0046459D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Область профессиональной деятельности: формирование, продвижение и реализация туристского продукта, а также организация экскурсионного обслуживания туристских групп.</w:t>
      </w:r>
    </w:p>
    <w:p w:rsidR="0046459D" w:rsidRPr="00D4364E" w:rsidRDefault="0046459D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Объектами профессиональной деятельности специалиста по туризму являются запросы потребителей туристских услуг; туристские продукты; туристские ресурсы; услуги гостиниц и иных средств размещения, предприятий общественного питания, средств развлечения; экскурсионные, транспортные, туроператорские услуги; технологии формирования, продвижения и реализации туристского продукта.</w:t>
      </w:r>
    </w:p>
    <w:p w:rsidR="005D3F8E" w:rsidRPr="00D4364E" w:rsidRDefault="0046459D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Специалист по туризму - это специалист, который обладает практическими навыками для профессионального выполнения работы по предоставлению турагентских, туроператорских и экскурсионных услуг, услуг по продвижению и реализации турпродукта. 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lastRenderedPageBreak/>
        <w:t>1.2</w:t>
      </w:r>
      <w:r w:rsidRPr="00D4364E">
        <w:rPr>
          <w:rFonts w:ascii="Times New Roman" w:hAnsi="Times New Roman" w:cs="Times New Roman"/>
          <w:lang w:val="ru-RU"/>
        </w:rPr>
        <w:tab/>
        <w:t>ВАЖНОСТЬ И ЗНАЧЕНИЕ НАСТОЯЩЕГО ДОКУМЕНТА</w:t>
      </w:r>
    </w:p>
    <w:p w:rsidR="005D3F8E" w:rsidRPr="00D4364E" w:rsidRDefault="00C831AF" w:rsidP="00D4364E">
      <w:pPr>
        <w:pStyle w:val="ZAG111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364E">
        <w:rPr>
          <w:rFonts w:ascii="Times New Roman" w:hAnsi="Times New Roman" w:cs="Times New Roman"/>
          <w:sz w:val="28"/>
          <w:szCs w:val="28"/>
          <w:lang w:val="ru-RU"/>
        </w:rPr>
        <w:t>В этом документе содержится информация о стандартах, необходимых для принятия участия в чемпионате рабочих профессий, а также принципах оценки, методах и процедурах, которые регулируют соревнование.</w:t>
      </w:r>
    </w:p>
    <w:p w:rsidR="005D3F8E" w:rsidRPr="00D4364E" w:rsidRDefault="00C831AF" w:rsidP="00D4364E">
      <w:pPr>
        <w:pStyle w:val="ZAG111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364E">
        <w:rPr>
          <w:rFonts w:ascii="Times New Roman" w:hAnsi="Times New Roman" w:cs="Times New Roman"/>
          <w:sz w:val="28"/>
          <w:szCs w:val="28"/>
          <w:lang w:val="ru-RU"/>
        </w:rPr>
        <w:t>Каждый эксперт и конкурсант должен знать и понимать настоящее техническое описание.</w:t>
      </w:r>
    </w:p>
    <w:p w:rsidR="005D3F8E" w:rsidRPr="00D4364E" w:rsidRDefault="00C831AF" w:rsidP="00D4364E">
      <w:pPr>
        <w:pStyle w:val="ZAG111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364E">
        <w:rPr>
          <w:rFonts w:ascii="Times New Roman" w:hAnsi="Times New Roman" w:cs="Times New Roman"/>
          <w:sz w:val="28"/>
          <w:szCs w:val="28"/>
          <w:lang w:val="ru-RU"/>
        </w:rPr>
        <w:t xml:space="preserve">В случае какого-либо несоответствия между различными языками технического описания преимущественную силу имеет текст на </w:t>
      </w:r>
      <w:r w:rsidR="0046459D" w:rsidRPr="00D4364E">
        <w:rPr>
          <w:rFonts w:ascii="Times New Roman" w:hAnsi="Times New Roman" w:cs="Times New Roman"/>
          <w:sz w:val="28"/>
          <w:szCs w:val="28"/>
          <w:lang w:val="ru-RU"/>
        </w:rPr>
        <w:t>русском языке.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1.3</w:t>
      </w:r>
      <w:r w:rsidRPr="00D4364E">
        <w:rPr>
          <w:rFonts w:ascii="Times New Roman" w:hAnsi="Times New Roman" w:cs="Times New Roman"/>
          <w:lang w:val="ru-RU"/>
        </w:rPr>
        <w:tab/>
        <w:t>АССОЦИИРОВАННЫЕ ДОКУМЕНТЫ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Поскольку в настоящем техническом описании содержится только специализированная профессиональная информация, его необходимо использовать совместно со следующими документами: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●</w:t>
      </w:r>
      <w:r w:rsidRPr="00D4364E">
        <w:rPr>
          <w:rFonts w:ascii="Times New Roman" w:hAnsi="Times New Roman" w:cs="Times New Roman"/>
          <w:sz w:val="28"/>
          <w:szCs w:val="28"/>
        </w:rPr>
        <w:tab/>
      </w:r>
      <w:r w:rsidR="0046459D" w:rsidRPr="00D4364E">
        <w:rPr>
          <w:rFonts w:ascii="Times New Roman" w:hAnsi="Times New Roman" w:cs="Times New Roman"/>
          <w:sz w:val="28"/>
          <w:szCs w:val="28"/>
        </w:rPr>
        <w:t>WSR</w:t>
      </w:r>
      <w:r w:rsidRPr="00D4364E">
        <w:rPr>
          <w:rFonts w:ascii="Times New Roman" w:hAnsi="Times New Roman" w:cs="Times New Roman"/>
          <w:sz w:val="28"/>
          <w:szCs w:val="28"/>
        </w:rPr>
        <w:t xml:space="preserve"> – Правила чемпионата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●</w:t>
      </w:r>
      <w:r w:rsidRPr="00D4364E">
        <w:rPr>
          <w:rFonts w:ascii="Times New Roman" w:hAnsi="Times New Roman" w:cs="Times New Roman"/>
          <w:sz w:val="28"/>
          <w:szCs w:val="28"/>
        </w:rPr>
        <w:tab/>
      </w:r>
      <w:r w:rsidR="0046459D" w:rsidRPr="00D4364E">
        <w:rPr>
          <w:rFonts w:ascii="Times New Roman" w:hAnsi="Times New Roman" w:cs="Times New Roman"/>
          <w:sz w:val="28"/>
          <w:szCs w:val="28"/>
        </w:rPr>
        <w:t>WSR</w:t>
      </w:r>
      <w:r w:rsidRPr="00D4364E">
        <w:rPr>
          <w:rFonts w:ascii="Times New Roman" w:hAnsi="Times New Roman" w:cs="Times New Roman"/>
          <w:sz w:val="28"/>
          <w:szCs w:val="28"/>
        </w:rPr>
        <w:t xml:space="preserve"> – Интернет-ресурсы </w:t>
      </w:r>
      <w:r w:rsidR="0046459D" w:rsidRPr="00D4364E">
        <w:rPr>
          <w:rFonts w:ascii="Times New Roman" w:hAnsi="Times New Roman" w:cs="Times New Roman"/>
          <w:sz w:val="28"/>
          <w:szCs w:val="28"/>
        </w:rPr>
        <w:t>WSR</w:t>
      </w:r>
      <w:r w:rsidRPr="00D4364E">
        <w:rPr>
          <w:rFonts w:ascii="Times New Roman" w:hAnsi="Times New Roman" w:cs="Times New Roman"/>
          <w:sz w:val="28"/>
          <w:szCs w:val="28"/>
        </w:rPr>
        <w:t xml:space="preserve"> стратегии оценивания, как указано в настоящем документе 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●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Политику </w:t>
      </w:r>
      <w:proofErr w:type="spellStart"/>
      <w:r w:rsidR="0046459D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59D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в области охраны труда, техники безопасности и защиты окружающей среды и Нормативные положения</w:t>
      </w:r>
    </w:p>
    <w:p w:rsidR="005D3F8E" w:rsidRPr="00D4364E" w:rsidRDefault="00C831AF" w:rsidP="00D4364E">
      <w:pPr>
        <w:pStyle w:val="ZAG1"/>
        <w:rPr>
          <w:rFonts w:ascii="Times New Roman" w:hAnsi="Times New Roman" w:cs="Times New Roman"/>
          <w:b/>
        </w:rPr>
      </w:pPr>
      <w:bookmarkStart w:id="3" w:name="_Toc467095114"/>
      <w:bookmarkStart w:id="4" w:name="_Toc468296397"/>
      <w:r w:rsidRPr="00D4364E">
        <w:rPr>
          <w:rFonts w:ascii="Times New Roman" w:hAnsi="Times New Roman" w:cs="Times New Roman"/>
          <w:b/>
        </w:rPr>
        <w:t>2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 xml:space="preserve">СПЕЦИФИКАЦИЯ СТАНДАРТОВ </w:t>
      </w:r>
      <w:bookmarkEnd w:id="3"/>
      <w:bookmarkEnd w:id="4"/>
      <w:proofErr w:type="spellStart"/>
      <w:r w:rsidR="0046459D" w:rsidRPr="00D4364E">
        <w:rPr>
          <w:rFonts w:ascii="Times New Roman" w:hAnsi="Times New Roman" w:cs="Times New Roman"/>
          <w:b/>
          <w:lang w:val="en-US"/>
        </w:rPr>
        <w:t>WorldSkillsRussia</w:t>
      </w:r>
      <w:proofErr w:type="spellEnd"/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2.1</w:t>
      </w:r>
      <w:r w:rsidRPr="00D4364E">
        <w:rPr>
          <w:rFonts w:ascii="Times New Roman" w:hAnsi="Times New Roman" w:cs="Times New Roman"/>
          <w:lang w:val="ru-RU"/>
        </w:rPr>
        <w:tab/>
        <w:t xml:space="preserve">ОБЩИЕ СВЕДЕНИЯ 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Цель чемпионата рабочих профессий - отражение лучших международных практик, как описано в спецификации стандартов </w:t>
      </w:r>
      <w:proofErr w:type="spellStart"/>
      <w:r w:rsidR="0046459D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59D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r w:rsidRPr="00D4364E">
        <w:rPr>
          <w:rFonts w:ascii="Times New Roman" w:hAnsi="Times New Roman" w:cs="Times New Roman"/>
          <w:sz w:val="28"/>
          <w:szCs w:val="28"/>
        </w:rPr>
        <w:t xml:space="preserve">и в той степени, которая может быть реализована. Следовательно, Спецификация стандартов </w:t>
      </w:r>
      <w:proofErr w:type="spellStart"/>
      <w:r w:rsidR="0046459D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59D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r w:rsidRPr="00D4364E">
        <w:rPr>
          <w:rFonts w:ascii="Times New Roman" w:hAnsi="Times New Roman" w:cs="Times New Roman"/>
          <w:sz w:val="28"/>
          <w:szCs w:val="28"/>
        </w:rPr>
        <w:t>является руководством для необходимого обучения и подготовки к профессиональному конкурсу.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lastRenderedPageBreak/>
        <w:t>В профессиональном конкурсе оценка знаний и понимания осуществляется посредством оценки выполнения работы. Не будет отдельных тестов на знания и понимание.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Спецификация стандартов </w:t>
      </w:r>
      <w:proofErr w:type="spellStart"/>
      <w:r w:rsidR="0046459D" w:rsidRPr="00D4364E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r w:rsidRPr="00D4364E">
        <w:rPr>
          <w:rFonts w:ascii="Times New Roman" w:hAnsi="Times New Roman" w:cs="Times New Roman"/>
          <w:sz w:val="28"/>
          <w:szCs w:val="28"/>
        </w:rPr>
        <w:t>состоит из разделов с заголовками и добавленными ссылочными номерами.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Каждому разделу присвоен процент общих оценок для обозначения его относительной важности в рамках Спецификации стандартов. Сумма всех процентных оценок составляет 100.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оценивают только те компетенции, которые изложены в Спецификации стандартов. Они должны отражать Спецификацию стандартов настолько всесторонне, насколько допускают ограничения профессионального конкурса.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следовать распределению оценок в рамках Спецификации стандартов до практически возможной степени. Допускается варьирование в пределах пяти процентов при условии, что это не будет искажать значения, установленные в Спецификации стандартов.</w:t>
      </w:r>
    </w:p>
    <w:p w:rsidR="006B10F7" w:rsidRPr="00D4364E" w:rsidRDefault="006B10F7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  «Молодые профессионалы»  (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>) по компетенции «Тур</w:t>
      </w:r>
      <w:r w:rsidR="002744AA" w:rsidRPr="00D4364E">
        <w:rPr>
          <w:rFonts w:ascii="Times New Roman" w:hAnsi="Times New Roman" w:cs="Times New Roman"/>
          <w:sz w:val="28"/>
          <w:szCs w:val="28"/>
        </w:rPr>
        <w:t>изм» - это профессиональный кон</w:t>
      </w:r>
      <w:r w:rsidRPr="00D4364E">
        <w:rPr>
          <w:rFonts w:ascii="Times New Roman" w:hAnsi="Times New Roman" w:cs="Times New Roman"/>
          <w:sz w:val="28"/>
          <w:szCs w:val="28"/>
        </w:rPr>
        <w:t>курс (командные соревнования) в области туристской деятельности с двумя участниками. В группах по два человека, участни</w:t>
      </w:r>
      <w:r w:rsidR="002744AA" w:rsidRPr="00D4364E">
        <w:rPr>
          <w:rFonts w:ascii="Times New Roman" w:hAnsi="Times New Roman" w:cs="Times New Roman"/>
          <w:sz w:val="28"/>
          <w:szCs w:val="28"/>
        </w:rPr>
        <w:t>ки работают над реализа</w:t>
      </w:r>
      <w:r w:rsidRPr="00D4364E">
        <w:rPr>
          <w:rFonts w:ascii="Times New Roman" w:hAnsi="Times New Roman" w:cs="Times New Roman"/>
          <w:sz w:val="28"/>
          <w:szCs w:val="28"/>
        </w:rPr>
        <w:t xml:space="preserve">цией запросов туристов, решая каждый день различные </w:t>
      </w:r>
      <w:r w:rsidR="002744AA" w:rsidRPr="00D4364E">
        <w:rPr>
          <w:rFonts w:ascii="Times New Roman" w:hAnsi="Times New Roman" w:cs="Times New Roman"/>
          <w:sz w:val="28"/>
          <w:szCs w:val="28"/>
        </w:rPr>
        <w:t>конкурсные задачи</w:t>
      </w:r>
      <w:r w:rsidRPr="00D4364E">
        <w:rPr>
          <w:rFonts w:ascii="Times New Roman" w:hAnsi="Times New Roman" w:cs="Times New Roman"/>
          <w:sz w:val="28"/>
          <w:szCs w:val="28"/>
        </w:rPr>
        <w:t>. Конкурсанты работают в условиях, приближенных к настоящей работе в офисе (туристическом агентстве и пр.), в</w:t>
      </w:r>
      <w:r w:rsidR="002744AA" w:rsidRPr="00D4364E">
        <w:rPr>
          <w:rFonts w:ascii="Times New Roman" w:hAnsi="Times New Roman" w:cs="Times New Roman"/>
          <w:sz w:val="28"/>
          <w:szCs w:val="28"/>
        </w:rPr>
        <w:t>ыполняя задачи, указанные в конкурсном</w:t>
      </w:r>
      <w:r w:rsidRPr="00D4364E">
        <w:rPr>
          <w:rFonts w:ascii="Times New Roman" w:hAnsi="Times New Roman" w:cs="Times New Roman"/>
          <w:sz w:val="28"/>
          <w:szCs w:val="28"/>
        </w:rPr>
        <w:t xml:space="preserve"> задании.</w:t>
      </w:r>
    </w:p>
    <w:p w:rsidR="006B10F7" w:rsidRPr="00D4364E" w:rsidRDefault="006B10F7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Варианты ситуаций (кейсов), в которых даны запросы клиентов по каждому из рабочих модулей, представ</w:t>
      </w:r>
      <w:r w:rsidR="002744AA" w:rsidRPr="00D4364E">
        <w:rPr>
          <w:rFonts w:ascii="Times New Roman" w:hAnsi="Times New Roman" w:cs="Times New Roman"/>
          <w:sz w:val="28"/>
          <w:szCs w:val="28"/>
        </w:rPr>
        <w:t>ляются главным экспертом конкур</w:t>
      </w:r>
      <w:r w:rsidRPr="00D4364E">
        <w:rPr>
          <w:rFonts w:ascii="Times New Roman" w:hAnsi="Times New Roman" w:cs="Times New Roman"/>
          <w:sz w:val="28"/>
          <w:szCs w:val="28"/>
        </w:rPr>
        <w:t xml:space="preserve">сантам и экспертам-компатриотам  на соревновательной площадке в момент начала работы </w:t>
      </w:r>
      <w:r w:rsidRPr="00D4364E">
        <w:rPr>
          <w:rFonts w:ascii="Times New Roman" w:hAnsi="Times New Roman" w:cs="Times New Roman"/>
          <w:sz w:val="28"/>
          <w:szCs w:val="28"/>
        </w:rPr>
        <w:lastRenderedPageBreak/>
        <w:t xml:space="preserve">над модулем. Эксперты оценивают уровень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сфор</w:t>
      </w:r>
      <w:r w:rsidR="00D4364E" w:rsidRPr="00D4364E">
        <w:rPr>
          <w:rFonts w:ascii="Times New Roman" w:hAnsi="Times New Roman" w:cs="Times New Roman"/>
          <w:sz w:val="28"/>
          <w:szCs w:val="28"/>
        </w:rPr>
        <w:t>мирован</w:t>
      </w:r>
      <w:r w:rsidR="002744AA" w:rsidRPr="00D4364E">
        <w:rPr>
          <w:rFonts w:ascii="Times New Roman" w:hAnsi="Times New Roman" w:cs="Times New Roman"/>
          <w:sz w:val="28"/>
          <w:szCs w:val="28"/>
        </w:rPr>
        <w:t>но</w:t>
      </w:r>
      <w:r w:rsidRPr="00D4364E">
        <w:rPr>
          <w:rFonts w:ascii="Times New Roman" w:hAnsi="Times New Roman" w:cs="Times New Roman"/>
          <w:sz w:val="28"/>
          <w:szCs w:val="28"/>
        </w:rPr>
        <w:t>сти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 участ</w:t>
      </w:r>
      <w:r w:rsidR="002744AA" w:rsidRPr="00D4364E">
        <w:rPr>
          <w:rFonts w:ascii="Times New Roman" w:hAnsi="Times New Roman" w:cs="Times New Roman"/>
          <w:sz w:val="28"/>
          <w:szCs w:val="28"/>
        </w:rPr>
        <w:t>ников и присуждают баллы в соот</w:t>
      </w:r>
      <w:r w:rsidRPr="00D4364E">
        <w:rPr>
          <w:rFonts w:ascii="Times New Roman" w:hAnsi="Times New Roman" w:cs="Times New Roman"/>
          <w:sz w:val="28"/>
          <w:szCs w:val="28"/>
        </w:rPr>
        <w:t>ветствии с критериями оценки. При этом</w:t>
      </w:r>
      <w:proofErr w:type="gramStart"/>
      <w:r w:rsidRPr="00D436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4364E">
        <w:rPr>
          <w:rFonts w:ascii="Times New Roman" w:hAnsi="Times New Roman" w:cs="Times New Roman"/>
          <w:sz w:val="28"/>
          <w:szCs w:val="28"/>
        </w:rPr>
        <w:t xml:space="preserve"> эксперт-компатриот</w:t>
      </w:r>
      <w:r w:rsidR="00D4364E" w:rsidRPr="00D4364E">
        <w:rPr>
          <w:rFonts w:ascii="Times New Roman" w:hAnsi="Times New Roman" w:cs="Times New Roman"/>
          <w:sz w:val="28"/>
          <w:szCs w:val="28"/>
        </w:rPr>
        <w:t>,</w:t>
      </w:r>
      <w:r w:rsidRPr="00D4364E">
        <w:rPr>
          <w:rFonts w:ascii="Times New Roman" w:hAnsi="Times New Roman" w:cs="Times New Roman"/>
          <w:sz w:val="28"/>
          <w:szCs w:val="28"/>
        </w:rPr>
        <w:t xml:space="preserve"> не участвует в оценке своего «участника». 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2.2</w:t>
      </w:r>
      <w:r w:rsidR="0046459D" w:rsidRPr="00D4364E">
        <w:rPr>
          <w:rFonts w:ascii="Times New Roman" w:hAnsi="Times New Roman" w:cs="Times New Roman"/>
          <w:lang w:val="ru-RU"/>
        </w:rPr>
        <w:tab/>
        <w:t xml:space="preserve">СПЕЦИФИКАЦИЯ СТАНДАРТОВ </w:t>
      </w:r>
      <w:proofErr w:type="spellStart"/>
      <w:r w:rsidR="0046459D" w:rsidRPr="00D4364E">
        <w:rPr>
          <w:rFonts w:ascii="Times New Roman" w:hAnsi="Times New Roman" w:cs="Times New Roman"/>
        </w:rPr>
        <w:t>WorldSkillsRussia</w:t>
      </w:r>
      <w:proofErr w:type="spellEnd"/>
    </w:p>
    <w:tbl>
      <w:tblPr>
        <w:tblStyle w:val="a7"/>
        <w:tblW w:w="0" w:type="auto"/>
        <w:tblBorders>
          <w:top w:val="single" w:sz="12" w:space="0" w:color="97D700"/>
          <w:left w:val="single" w:sz="12" w:space="0" w:color="97D700"/>
          <w:bottom w:val="single" w:sz="12" w:space="0" w:color="97D700"/>
          <w:right w:val="single" w:sz="12" w:space="0" w:color="97D700"/>
          <w:insideH w:val="single" w:sz="12" w:space="0" w:color="97D700"/>
          <w:insideV w:val="single" w:sz="12" w:space="0" w:color="97D700"/>
        </w:tblBorders>
        <w:tblLook w:val="04A0" w:firstRow="1" w:lastRow="0" w:firstColumn="1" w:lastColumn="0" w:noHBand="0" w:noVBand="1"/>
      </w:tblPr>
      <w:tblGrid>
        <w:gridCol w:w="691"/>
        <w:gridCol w:w="7337"/>
        <w:gridCol w:w="2109"/>
      </w:tblGrid>
      <w:tr w:rsidR="004A19F3" w:rsidRPr="00D4364E" w:rsidTr="00A74DE6">
        <w:tc>
          <w:tcPr>
            <w:tcW w:w="8082" w:type="dxa"/>
            <w:gridSpan w:val="2"/>
            <w:shd w:val="clear" w:color="auto" w:fill="5B9BD5" w:themeFill="accent1"/>
          </w:tcPr>
          <w:p w:rsidR="005D3F8E" w:rsidRPr="00D4364E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РАЗДЕЛ</w:t>
            </w:r>
          </w:p>
        </w:tc>
        <w:tc>
          <w:tcPr>
            <w:tcW w:w="2055" w:type="dxa"/>
            <w:shd w:val="clear" w:color="auto" w:fill="5B9BD5" w:themeFill="accent1"/>
          </w:tcPr>
          <w:p w:rsidR="005D3F8E" w:rsidRPr="00D4364E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 xml:space="preserve">ОТНОСИТЕЛЬНАЯ ВАЖНОСТЬ </w:t>
            </w:r>
            <w:r w:rsidRPr="00D4364E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br/>
              <w:t>(%)</w:t>
            </w:r>
          </w:p>
        </w:tc>
      </w:tr>
      <w:tr w:rsidR="004A19F3" w:rsidRPr="00D4364E" w:rsidTr="00A74DE6">
        <w:tc>
          <w:tcPr>
            <w:tcW w:w="695" w:type="dxa"/>
            <w:shd w:val="clear" w:color="auto" w:fill="00594F"/>
            <w:vAlign w:val="center"/>
          </w:tcPr>
          <w:p w:rsidR="005D3F8E" w:rsidRPr="00D4364E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1</w:t>
            </w:r>
          </w:p>
        </w:tc>
        <w:tc>
          <w:tcPr>
            <w:tcW w:w="7387" w:type="dxa"/>
            <w:shd w:val="clear" w:color="auto" w:fill="00594F"/>
            <w:vAlign w:val="center"/>
          </w:tcPr>
          <w:p w:rsidR="005D3F8E" w:rsidRPr="00D4364E" w:rsidRDefault="0046459D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D4364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Предоставление турагентских услуг</w:t>
            </w:r>
          </w:p>
        </w:tc>
        <w:tc>
          <w:tcPr>
            <w:tcW w:w="2055" w:type="dxa"/>
            <w:shd w:val="clear" w:color="auto" w:fill="00594F"/>
            <w:vAlign w:val="center"/>
          </w:tcPr>
          <w:p w:rsidR="005D3F8E" w:rsidRPr="00D4364E" w:rsidRDefault="009B3BF5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</w:rPr>
              <w:t>20</w:t>
            </w:r>
          </w:p>
        </w:tc>
      </w:tr>
      <w:tr w:rsidR="004A19F3" w:rsidRPr="00D4364E" w:rsidTr="00A74DE6">
        <w:tc>
          <w:tcPr>
            <w:tcW w:w="69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387" w:type="dxa"/>
          </w:tcPr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 xml:space="preserve"> Участнику необходимо знать: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структуру рекреационных потребностей, методы изучения и анализа запросов потребителя;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требования российского закон</w:t>
            </w:r>
            <w:r w:rsidR="00823413" w:rsidRPr="00D4364E">
              <w:rPr>
                <w:rFonts w:ascii="Times New Roman" w:hAnsi="Times New Roman" w:cs="Times New Roman"/>
              </w:rPr>
              <w:t>одательства к информации, предо</w:t>
            </w:r>
            <w:r w:rsidRPr="00D4364E">
              <w:rPr>
                <w:rFonts w:ascii="Times New Roman" w:hAnsi="Times New Roman" w:cs="Times New Roman"/>
              </w:rPr>
              <w:t xml:space="preserve">ставляемой потребителю, к правилам реализации туристского продукта и законодательные основы взаимодействия </w:t>
            </w:r>
            <w:proofErr w:type="spellStart"/>
            <w:r w:rsidRPr="00D4364E">
              <w:rPr>
                <w:rFonts w:ascii="Times New Roman" w:hAnsi="Times New Roman" w:cs="Times New Roman"/>
              </w:rPr>
              <w:t>турагента</w:t>
            </w:r>
            <w:proofErr w:type="spellEnd"/>
            <w:r w:rsidRPr="00D4364E">
              <w:rPr>
                <w:rFonts w:ascii="Times New Roman" w:hAnsi="Times New Roman" w:cs="Times New Roman"/>
              </w:rPr>
              <w:t xml:space="preserve"> и туроператора;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различные виды информационных ресурсов на русском и иностранном языках, правила и возможности их использования;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технологии использования базы данных;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статистику по туризму, профессиональную терминологию и принятые в туризме аббревиатуры;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особенности и сравнительные характеристики туристских регионов и турпродуктов;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характеристики турпродукта и методики расчета его стоимости;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правила оформления деловой документации;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перечень стран, имеющих режим безвизового и визового въезда граждан Российской Федерации;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перечень стран, входящих в Шенгенское соглашение, и правила пересечения границ этих стран гражданами Российской Федерации;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требования консульств зарубежных стран к пакету документов, предоставляемых для оформления визы; </w:t>
            </w:r>
          </w:p>
          <w:p w:rsidR="005D3F8E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информационные технологии и профессиональные пакеты программ по бронированию.</w:t>
            </w:r>
          </w:p>
        </w:tc>
        <w:tc>
          <w:tcPr>
            <w:tcW w:w="205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19F3" w:rsidRPr="00D4364E" w:rsidTr="00A74DE6">
        <w:tc>
          <w:tcPr>
            <w:tcW w:w="69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87" w:type="dxa"/>
          </w:tcPr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 xml:space="preserve"> Участнику необходимо уметь: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определять и анализировать потребности заказчика;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выбирать оптимальный туристский продукт;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осуществлять поиск актуаль</w:t>
            </w:r>
            <w:r w:rsidR="00823413" w:rsidRPr="00D4364E">
              <w:rPr>
                <w:rFonts w:ascii="Times New Roman" w:hAnsi="Times New Roman" w:cs="Times New Roman"/>
              </w:rPr>
              <w:t>ной информации на русском и ино</w:t>
            </w:r>
            <w:r w:rsidRPr="00D4364E">
              <w:rPr>
                <w:rFonts w:ascii="Times New Roman" w:hAnsi="Times New Roman" w:cs="Times New Roman"/>
              </w:rPr>
              <w:t xml:space="preserve">странном языках из разных источников (печатных, электронных);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составлять и анализировать базы данных по тур</w:t>
            </w:r>
            <w:r w:rsidR="00823413" w:rsidRPr="00D4364E">
              <w:rPr>
                <w:rFonts w:ascii="Times New Roman" w:hAnsi="Times New Roman" w:cs="Times New Roman"/>
              </w:rPr>
              <w:t>истским продук</w:t>
            </w:r>
            <w:r w:rsidRPr="00D4364E">
              <w:rPr>
                <w:rFonts w:ascii="Times New Roman" w:hAnsi="Times New Roman" w:cs="Times New Roman"/>
              </w:rPr>
              <w:t xml:space="preserve">там и их характеристикам, проводить </w:t>
            </w:r>
            <w:r w:rsidR="00823413" w:rsidRPr="00D4364E">
              <w:rPr>
                <w:rFonts w:ascii="Times New Roman" w:hAnsi="Times New Roman" w:cs="Times New Roman"/>
              </w:rPr>
              <w:t>маркетинг существующих предложе</w:t>
            </w:r>
            <w:r w:rsidRPr="00D4364E">
              <w:rPr>
                <w:rFonts w:ascii="Times New Roman" w:hAnsi="Times New Roman" w:cs="Times New Roman"/>
              </w:rPr>
              <w:t xml:space="preserve">ний от туроператоров;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представлять туристский продукт;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оперировать актуальными да</w:t>
            </w:r>
            <w:r w:rsidR="00823413" w:rsidRPr="00D4364E">
              <w:rPr>
                <w:rFonts w:ascii="Times New Roman" w:hAnsi="Times New Roman" w:cs="Times New Roman"/>
              </w:rPr>
              <w:t>нными о туристских услугах, вхо</w:t>
            </w:r>
            <w:r w:rsidRPr="00D4364E">
              <w:rPr>
                <w:rFonts w:ascii="Times New Roman" w:hAnsi="Times New Roman" w:cs="Times New Roman"/>
              </w:rPr>
              <w:t xml:space="preserve">дящих в турпродукт, и рассчитывать различные его варианты;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lastRenderedPageBreak/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оформлять документацию заказа на расчет тура, на реализацию турпродукта; </w:t>
            </w:r>
          </w:p>
          <w:p w:rsidR="0046459D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составлять бланки, необходимые для проведения реализации турпродукта (договора, заявки); </w:t>
            </w:r>
          </w:p>
          <w:p w:rsidR="005D3F8E" w:rsidRPr="00D4364E" w:rsidRDefault="0046459D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предоставлять потребителю полную и актуальную информацию о требованиях консульств зарубежных стран</w:t>
            </w:r>
            <w:r w:rsidR="00243F40" w:rsidRPr="00D4364E">
              <w:rPr>
                <w:rFonts w:ascii="Times New Roman" w:hAnsi="Times New Roman" w:cs="Times New Roman"/>
              </w:rPr>
              <w:t xml:space="preserve"> к пакету документов, предостав</w:t>
            </w:r>
            <w:r w:rsidRPr="00D4364E">
              <w:rPr>
                <w:rFonts w:ascii="Times New Roman" w:hAnsi="Times New Roman" w:cs="Times New Roman"/>
              </w:rPr>
              <w:t>ляемых для оформления визы.</w:t>
            </w:r>
          </w:p>
        </w:tc>
        <w:tc>
          <w:tcPr>
            <w:tcW w:w="205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19F3" w:rsidRPr="00D4364E" w:rsidTr="00A74DE6">
        <w:tc>
          <w:tcPr>
            <w:tcW w:w="695" w:type="dxa"/>
            <w:shd w:val="clear" w:color="auto" w:fill="00594F"/>
            <w:vAlign w:val="center"/>
          </w:tcPr>
          <w:p w:rsidR="005D3F8E" w:rsidRPr="00D4364E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lastRenderedPageBreak/>
              <w:t>2</w:t>
            </w:r>
          </w:p>
        </w:tc>
        <w:tc>
          <w:tcPr>
            <w:tcW w:w="7387" w:type="dxa"/>
            <w:shd w:val="clear" w:color="auto" w:fill="00594F"/>
            <w:vAlign w:val="center"/>
          </w:tcPr>
          <w:p w:rsidR="005D3F8E" w:rsidRPr="00D4364E" w:rsidRDefault="00243F40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D4364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Предоставление туроператорских услуг</w:t>
            </w:r>
          </w:p>
        </w:tc>
        <w:tc>
          <w:tcPr>
            <w:tcW w:w="2055" w:type="dxa"/>
            <w:shd w:val="clear" w:color="auto" w:fill="00594F"/>
            <w:vAlign w:val="center"/>
          </w:tcPr>
          <w:p w:rsidR="005D3F8E" w:rsidRPr="00D4364E" w:rsidRDefault="009B3BF5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</w:rPr>
              <w:t>28</w:t>
            </w:r>
          </w:p>
        </w:tc>
      </w:tr>
      <w:tr w:rsidR="004A19F3" w:rsidRPr="00D4364E" w:rsidTr="00A74DE6">
        <w:tc>
          <w:tcPr>
            <w:tcW w:w="69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387" w:type="dxa"/>
          </w:tcPr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 xml:space="preserve"> Участнику необходимо знать: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виды рекламного продукта;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методику работы со справочными и информационными материалами по страноведению и регионоведению,</w:t>
            </w:r>
            <w:r w:rsidR="00823413" w:rsidRPr="00D4364E">
              <w:rPr>
                <w:rFonts w:ascii="Times New Roman" w:hAnsi="Times New Roman" w:cs="Times New Roman"/>
              </w:rPr>
              <w:t xml:space="preserve"> местам и видам размещения и пи</w:t>
            </w:r>
            <w:r w:rsidRPr="00D4364E">
              <w:rPr>
                <w:rFonts w:ascii="Times New Roman" w:hAnsi="Times New Roman" w:cs="Times New Roman"/>
              </w:rPr>
              <w:t xml:space="preserve">тания, экскурсионным объектам и транспорту;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планирование программ </w:t>
            </w:r>
            <w:proofErr w:type="spellStart"/>
            <w:r w:rsidRPr="00D4364E">
              <w:rPr>
                <w:rFonts w:ascii="Times New Roman" w:hAnsi="Times New Roman" w:cs="Times New Roman"/>
              </w:rPr>
              <w:t>турпоездок</w:t>
            </w:r>
            <w:proofErr w:type="spellEnd"/>
            <w:r w:rsidRPr="00D4364E">
              <w:rPr>
                <w:rFonts w:ascii="Times New Roman" w:hAnsi="Times New Roman" w:cs="Times New Roman"/>
              </w:rPr>
              <w:t xml:space="preserve">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основные правила и методику составления программ туров;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правила оформления документов при работе с консульскими учреждениями, государственными организациями и страховыми компаниями;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методики расчета стоимости проживания, питания, транспортного и экскурсионного обслуживания;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методики расчета себестоимости турпакета и определения цены турпродукта;</w:t>
            </w:r>
          </w:p>
          <w:p w:rsidR="005D3F8E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основные формы работы с </w:t>
            </w:r>
            <w:proofErr w:type="spellStart"/>
            <w:r w:rsidRPr="00D4364E">
              <w:rPr>
                <w:rFonts w:ascii="Times New Roman" w:hAnsi="Times New Roman" w:cs="Times New Roman"/>
              </w:rPr>
              <w:t>турагентами</w:t>
            </w:r>
            <w:proofErr w:type="spellEnd"/>
            <w:r w:rsidRPr="00D4364E">
              <w:rPr>
                <w:rFonts w:ascii="Times New Roman" w:hAnsi="Times New Roman" w:cs="Times New Roman"/>
              </w:rPr>
              <w:t xml:space="preserve"> по продвижению и реализации турпродукта.</w:t>
            </w:r>
          </w:p>
        </w:tc>
        <w:tc>
          <w:tcPr>
            <w:tcW w:w="205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19F3" w:rsidRPr="00D4364E" w:rsidTr="00A74DE6">
        <w:tc>
          <w:tcPr>
            <w:tcW w:w="69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87" w:type="dxa"/>
          </w:tcPr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 xml:space="preserve"> Участнику необходимо уметь: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работать с запросами клиентов;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работать с информационными и справочными материалами;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составлять программы туров для российских и зарубежных клиентов;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оформлять документы;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рассчитывать стоимость проживания, питания, транспортного и экскурсионного обслуживания;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рассчитывать себестоимость турпакета и определять цену турпродукта;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работать с агентскими договорами;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использовать каталоги и ценовые приложения;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работать с заявками на бронирование </w:t>
            </w:r>
            <w:proofErr w:type="spellStart"/>
            <w:r w:rsidRPr="00D4364E">
              <w:rPr>
                <w:rFonts w:ascii="Times New Roman" w:hAnsi="Times New Roman" w:cs="Times New Roman"/>
              </w:rPr>
              <w:t>туруслуг</w:t>
            </w:r>
            <w:proofErr w:type="spellEnd"/>
            <w:r w:rsidRPr="00D4364E">
              <w:rPr>
                <w:rFonts w:ascii="Times New Roman" w:hAnsi="Times New Roman" w:cs="Times New Roman"/>
              </w:rPr>
              <w:t xml:space="preserve">; </w:t>
            </w:r>
          </w:p>
          <w:p w:rsidR="00243F40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использовать эффективные методы общения с клиентами на </w:t>
            </w:r>
            <w:proofErr w:type="spellStart"/>
            <w:r w:rsidRPr="00D4364E">
              <w:rPr>
                <w:rFonts w:ascii="Times New Roman" w:hAnsi="Times New Roman" w:cs="Times New Roman"/>
              </w:rPr>
              <w:t>ру</w:t>
            </w:r>
            <w:proofErr w:type="gramStart"/>
            <w:r w:rsidRPr="00D4364E">
              <w:rPr>
                <w:rFonts w:ascii="Times New Roman" w:hAnsi="Times New Roman" w:cs="Times New Roman"/>
              </w:rPr>
              <w:t>c</w:t>
            </w:r>
            <w:proofErr w:type="gramEnd"/>
            <w:r w:rsidRPr="00D4364E">
              <w:rPr>
                <w:rFonts w:ascii="Times New Roman" w:hAnsi="Times New Roman" w:cs="Times New Roman"/>
              </w:rPr>
              <w:t>ском</w:t>
            </w:r>
            <w:proofErr w:type="spellEnd"/>
            <w:r w:rsidRPr="00D4364E">
              <w:rPr>
                <w:rFonts w:ascii="Times New Roman" w:hAnsi="Times New Roman" w:cs="Times New Roman"/>
              </w:rPr>
              <w:t xml:space="preserve"> и иностранном языках</w:t>
            </w:r>
          </w:p>
          <w:p w:rsidR="005D3F8E" w:rsidRPr="00D4364E" w:rsidRDefault="00243F40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  организовывать продвижение туристского продукта на рынке туристских услуг  </w:t>
            </w:r>
          </w:p>
        </w:tc>
        <w:tc>
          <w:tcPr>
            <w:tcW w:w="205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19F3" w:rsidRPr="00D4364E" w:rsidTr="00A74DE6">
        <w:tc>
          <w:tcPr>
            <w:tcW w:w="695" w:type="dxa"/>
            <w:shd w:val="clear" w:color="auto" w:fill="00594F"/>
            <w:vAlign w:val="center"/>
          </w:tcPr>
          <w:p w:rsidR="005D3F8E" w:rsidRPr="00D4364E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</w:rPr>
              <w:t>3</w:t>
            </w:r>
          </w:p>
        </w:tc>
        <w:tc>
          <w:tcPr>
            <w:tcW w:w="7387" w:type="dxa"/>
            <w:shd w:val="clear" w:color="auto" w:fill="00594F"/>
            <w:vAlign w:val="center"/>
          </w:tcPr>
          <w:p w:rsidR="005D3F8E" w:rsidRPr="00D4364E" w:rsidRDefault="00823413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D4364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Предоставление экскурсионных услуг</w:t>
            </w:r>
          </w:p>
        </w:tc>
        <w:tc>
          <w:tcPr>
            <w:tcW w:w="2055" w:type="dxa"/>
            <w:shd w:val="clear" w:color="auto" w:fill="00594F"/>
            <w:vAlign w:val="center"/>
          </w:tcPr>
          <w:p w:rsidR="005D3F8E" w:rsidRPr="00D4364E" w:rsidRDefault="009B3BF5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20</w:t>
            </w:r>
          </w:p>
        </w:tc>
      </w:tr>
      <w:tr w:rsidR="004A19F3" w:rsidRPr="00D4364E" w:rsidTr="00A74DE6">
        <w:tc>
          <w:tcPr>
            <w:tcW w:w="69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387" w:type="dxa"/>
          </w:tcPr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 xml:space="preserve"> Участнику необходимо знать:</w:t>
            </w:r>
          </w:p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 xml:space="preserve">экскурсионную теорию; </w:t>
            </w:r>
          </w:p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 xml:space="preserve">технику подготовки экскурсии; </w:t>
            </w:r>
          </w:p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 xml:space="preserve">объекты экскурсионного показа и критерии отбора объектов экскурсионного показа; </w:t>
            </w:r>
          </w:p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 xml:space="preserve">достопримечательности в контексте истории, географии и культуры; </w:t>
            </w:r>
          </w:p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>техники поиска информационных материалов в информационно-коммуникационной сети «Интернет»;</w:t>
            </w:r>
          </w:p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lastRenderedPageBreak/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>правила использования офисной техники;</w:t>
            </w:r>
          </w:p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 xml:space="preserve">методику проведения экскурсий; </w:t>
            </w:r>
          </w:p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 xml:space="preserve">методические приемы показа экскурсионных объектов; </w:t>
            </w:r>
          </w:p>
          <w:p w:rsidR="00823413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 xml:space="preserve">техники публичных выступлений, экскурсионного рассказа, ответов на вопросы; </w:t>
            </w:r>
          </w:p>
          <w:p w:rsidR="005D3F8E" w:rsidRPr="00D4364E" w:rsidRDefault="00823413" w:rsidP="00D4364E">
            <w:pPr>
              <w:autoSpaceDE w:val="0"/>
              <w:autoSpaceDN w:val="0"/>
              <w:adjustRightInd w:val="0"/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  <w:szCs w:val="20"/>
              </w:rPr>
              <w:t>•</w:t>
            </w:r>
            <w:r w:rsidRPr="00D4364E">
              <w:rPr>
                <w:rFonts w:ascii="Times New Roman" w:hAnsi="Times New Roman" w:cs="Times New Roman"/>
                <w:szCs w:val="20"/>
              </w:rPr>
              <w:tab/>
              <w:t>организации питания по маршруту экскурсии.</w:t>
            </w:r>
          </w:p>
        </w:tc>
        <w:tc>
          <w:tcPr>
            <w:tcW w:w="205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19F3" w:rsidRPr="00D4364E" w:rsidTr="00A74DE6">
        <w:tc>
          <w:tcPr>
            <w:tcW w:w="69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87" w:type="dxa"/>
          </w:tcPr>
          <w:p w:rsidR="00823413" w:rsidRPr="00D4364E" w:rsidRDefault="00823413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 xml:space="preserve"> Участнику необходимо уметь:</w:t>
            </w:r>
          </w:p>
          <w:p w:rsidR="00823413" w:rsidRPr="00D4364E" w:rsidRDefault="00823413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использовать методические разработки форм и видов проведения экскурсий; </w:t>
            </w:r>
          </w:p>
          <w:p w:rsidR="00823413" w:rsidRPr="00D4364E" w:rsidRDefault="00823413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использовать информационные источники (справочную литературу, исторические документы, научную литературу, электронные средства массовой информации); </w:t>
            </w:r>
          </w:p>
          <w:p w:rsidR="00823413" w:rsidRPr="00D4364E" w:rsidRDefault="00823413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определять цели, задачи и тему экскурсии; </w:t>
            </w:r>
          </w:p>
          <w:p w:rsidR="00823413" w:rsidRPr="00D4364E" w:rsidRDefault="00823413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 xml:space="preserve">определять ключевые позиции программы экскурсии; </w:t>
            </w:r>
          </w:p>
          <w:p w:rsidR="00823413" w:rsidRPr="00D4364E" w:rsidRDefault="00823413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использовать офисные технологии;</w:t>
            </w:r>
          </w:p>
          <w:p w:rsidR="005D3F8E" w:rsidRPr="00D4364E" w:rsidRDefault="00823413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  <w:szCs w:val="20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использовать методические приемы показа экскурсионных объектов.</w:t>
            </w:r>
          </w:p>
        </w:tc>
        <w:tc>
          <w:tcPr>
            <w:tcW w:w="205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19F3" w:rsidRPr="00D4364E" w:rsidTr="00A74DE6">
        <w:tc>
          <w:tcPr>
            <w:tcW w:w="695" w:type="dxa"/>
            <w:shd w:val="clear" w:color="auto" w:fill="00594F"/>
            <w:vAlign w:val="center"/>
          </w:tcPr>
          <w:p w:rsidR="005D3F8E" w:rsidRPr="00D4364E" w:rsidRDefault="00A74DE6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</w:rPr>
              <w:t>4</w:t>
            </w:r>
          </w:p>
        </w:tc>
        <w:tc>
          <w:tcPr>
            <w:tcW w:w="7387" w:type="dxa"/>
            <w:shd w:val="clear" w:color="auto" w:fill="00594F"/>
            <w:vAlign w:val="center"/>
          </w:tcPr>
          <w:p w:rsidR="005D3F8E" w:rsidRPr="00D4364E" w:rsidRDefault="00A74DE6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</w:rPr>
            </w:pPr>
            <w:r w:rsidRPr="00D4364E">
              <w:rPr>
                <w:rFonts w:ascii="Times New Roman" w:hAnsi="Times New Roman" w:cs="Times New Roman"/>
                <w:b/>
              </w:rPr>
              <w:t>Базовые умения</w:t>
            </w:r>
          </w:p>
        </w:tc>
        <w:tc>
          <w:tcPr>
            <w:tcW w:w="2055" w:type="dxa"/>
            <w:shd w:val="clear" w:color="auto" w:fill="00594F"/>
            <w:vAlign w:val="center"/>
          </w:tcPr>
          <w:p w:rsidR="005D3F8E" w:rsidRPr="00D4364E" w:rsidRDefault="00A74DE6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</w:rPr>
              <w:t>31</w:t>
            </w:r>
          </w:p>
        </w:tc>
      </w:tr>
      <w:tr w:rsidR="004A19F3" w:rsidRPr="00D4364E" w:rsidTr="00A74DE6">
        <w:tc>
          <w:tcPr>
            <w:tcW w:w="69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387" w:type="dxa"/>
          </w:tcPr>
          <w:p w:rsidR="00A74DE6" w:rsidRPr="00D4364E" w:rsidRDefault="00A74DE6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 xml:space="preserve"> Участнику необходимо уметь:</w:t>
            </w:r>
          </w:p>
          <w:p w:rsidR="00A74DE6" w:rsidRPr="00D4364E" w:rsidRDefault="00A74DE6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A74DE6" w:rsidRPr="00D4364E" w:rsidRDefault="00A74DE6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Решать проблемы, оценивать риски и принимать решения в нестандартных ситуациях.</w:t>
            </w:r>
          </w:p>
          <w:p w:rsidR="00A74DE6" w:rsidRPr="00D4364E" w:rsidRDefault="00A74DE6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A74DE6" w:rsidRPr="00D4364E" w:rsidRDefault="00A74DE6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Использовать информационно-коммуникационные технологии для совершенствования профессиональной деятельности.</w:t>
            </w:r>
          </w:p>
          <w:p w:rsidR="005D3F8E" w:rsidRPr="00D4364E" w:rsidRDefault="00A74DE6" w:rsidP="00D4364E">
            <w:pPr>
              <w:spacing w:before="60" w:after="60"/>
              <w:ind w:left="312" w:hanging="312"/>
              <w:jc w:val="both"/>
              <w:rPr>
                <w:rFonts w:ascii="Times New Roman" w:hAnsi="Times New Roman" w:cs="Times New Roman"/>
              </w:rPr>
            </w:pPr>
            <w:r w:rsidRPr="00D4364E">
              <w:rPr>
                <w:rFonts w:ascii="Times New Roman" w:hAnsi="Times New Roman" w:cs="Times New Roman"/>
              </w:rPr>
              <w:t>•</w:t>
            </w:r>
            <w:r w:rsidRPr="00D4364E">
              <w:rPr>
                <w:rFonts w:ascii="Times New Roman" w:hAnsi="Times New Roman" w:cs="Times New Roman"/>
              </w:rPr>
              <w:tab/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  <w:tc>
          <w:tcPr>
            <w:tcW w:w="205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19F3" w:rsidRPr="00D4364E" w:rsidTr="00A74DE6">
        <w:tc>
          <w:tcPr>
            <w:tcW w:w="695" w:type="dxa"/>
          </w:tcPr>
          <w:p w:rsidR="005D3F8E" w:rsidRPr="00D4364E" w:rsidRDefault="005D3F8E" w:rsidP="00D4364E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87" w:type="dxa"/>
            <w:vAlign w:val="center"/>
          </w:tcPr>
          <w:p w:rsidR="005D3F8E" w:rsidRPr="00D4364E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62B5E5"/>
                <w:lang w:val="en-US"/>
              </w:rPr>
            </w:pPr>
            <w:proofErr w:type="spellStart"/>
            <w:r w:rsidRPr="00D4364E">
              <w:rPr>
                <w:rFonts w:ascii="Times New Roman" w:hAnsi="Times New Roman" w:cs="Times New Roman"/>
                <w:b/>
                <w:color w:val="62B5E5"/>
                <w:lang w:val="en-US"/>
              </w:rPr>
              <w:t>Всего</w:t>
            </w:r>
            <w:proofErr w:type="spellEnd"/>
          </w:p>
        </w:tc>
        <w:tc>
          <w:tcPr>
            <w:tcW w:w="2055" w:type="dxa"/>
            <w:vAlign w:val="center"/>
          </w:tcPr>
          <w:p w:rsidR="005D3F8E" w:rsidRPr="00D4364E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62B5E5"/>
              </w:rPr>
            </w:pPr>
            <w:r w:rsidRPr="00D4364E">
              <w:rPr>
                <w:rFonts w:ascii="Times New Roman" w:hAnsi="Times New Roman" w:cs="Times New Roman"/>
                <w:b/>
                <w:color w:val="62B5E5"/>
              </w:rPr>
              <w:t>100</w:t>
            </w:r>
          </w:p>
        </w:tc>
      </w:tr>
    </w:tbl>
    <w:p w:rsidR="00D4364E" w:rsidRDefault="00D4364E" w:rsidP="00D4364E">
      <w:pPr>
        <w:pStyle w:val="ZAG1"/>
        <w:jc w:val="both"/>
        <w:rPr>
          <w:rFonts w:ascii="Times New Roman" w:hAnsi="Times New Roman" w:cs="Times New Roman"/>
        </w:rPr>
      </w:pPr>
      <w:bookmarkStart w:id="5" w:name="_Toc467095115"/>
      <w:bookmarkStart w:id="6" w:name="_Toc468296398"/>
    </w:p>
    <w:p w:rsidR="00D4364E" w:rsidRDefault="00D4364E">
      <w:pPr>
        <w:rPr>
          <w:rFonts w:ascii="Times New Roman" w:hAnsi="Times New Roman" w:cs="Times New Roman"/>
          <w:color w:val="98D800"/>
          <w:sz w:val="40"/>
          <w:szCs w:val="40"/>
        </w:rPr>
      </w:pPr>
      <w:r>
        <w:rPr>
          <w:rFonts w:ascii="Times New Roman" w:hAnsi="Times New Roman" w:cs="Times New Roman"/>
        </w:rPr>
        <w:br w:type="page"/>
      </w:r>
    </w:p>
    <w:p w:rsidR="005D3F8E" w:rsidRPr="00D4364E" w:rsidRDefault="00C831AF" w:rsidP="00D4364E">
      <w:pPr>
        <w:pStyle w:val="ZAG1"/>
        <w:jc w:val="both"/>
        <w:rPr>
          <w:rFonts w:ascii="Times New Roman" w:hAnsi="Times New Roman" w:cs="Times New Roman"/>
          <w:b/>
        </w:rPr>
      </w:pPr>
      <w:r w:rsidRPr="00D4364E">
        <w:rPr>
          <w:rFonts w:ascii="Times New Roman" w:hAnsi="Times New Roman" w:cs="Times New Roman"/>
        </w:rPr>
        <w:lastRenderedPageBreak/>
        <w:t>3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СТРАТЕГИЯ И СПЕЦИФИКАЦИЯ ОЦЕНКИ</w:t>
      </w:r>
      <w:bookmarkEnd w:id="5"/>
      <w:bookmarkEnd w:id="6"/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3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1</w:t>
      </w:r>
      <w:r w:rsidRPr="00D4364E">
        <w:rPr>
          <w:rFonts w:ascii="Times New Roman" w:hAnsi="Times New Roman" w:cs="Times New Roman"/>
          <w:lang w:val="ru-RU"/>
        </w:rPr>
        <w:tab/>
        <w:t>ОБЩИЕ УКАЗАНИЯ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Оценивание опр</w:t>
      </w:r>
      <w:r w:rsidR="006865DF" w:rsidRPr="00D4364E">
        <w:rPr>
          <w:rFonts w:ascii="Times New Roman" w:hAnsi="Times New Roman" w:cs="Times New Roman"/>
          <w:sz w:val="28"/>
          <w:szCs w:val="28"/>
        </w:rPr>
        <w:t>еделяется стратегией оценивания</w:t>
      </w:r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133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133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6865DF" w:rsidRPr="00D4364E">
        <w:rPr>
          <w:rFonts w:ascii="Times New Roman" w:hAnsi="Times New Roman" w:cs="Times New Roman"/>
          <w:sz w:val="28"/>
          <w:szCs w:val="28"/>
        </w:rPr>
        <w:t>.</w:t>
      </w:r>
      <w:r w:rsidRPr="00D4364E">
        <w:rPr>
          <w:rFonts w:ascii="Times New Roman" w:hAnsi="Times New Roman" w:cs="Times New Roman"/>
          <w:sz w:val="28"/>
          <w:szCs w:val="28"/>
        </w:rPr>
        <w:t xml:space="preserve"> Стратегия устанавливает принципы и методы, которым должны соответствовать оценивание и </w:t>
      </w:r>
      <w:r w:rsidR="00C77133" w:rsidRPr="00D4364E">
        <w:rPr>
          <w:rFonts w:ascii="Times New Roman" w:hAnsi="Times New Roman" w:cs="Times New Roman"/>
          <w:sz w:val="28"/>
          <w:szCs w:val="28"/>
        </w:rPr>
        <w:t xml:space="preserve">оценки </w:t>
      </w:r>
      <w:proofErr w:type="spellStart"/>
      <w:r w:rsidR="00C77133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133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6865DF" w:rsidRPr="00D4364E">
        <w:rPr>
          <w:rFonts w:ascii="Times New Roman" w:hAnsi="Times New Roman" w:cs="Times New Roman"/>
          <w:sz w:val="28"/>
          <w:szCs w:val="28"/>
        </w:rPr>
        <w:t>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Практика экспертного оценивания лежит в основе Чемпионата </w:t>
      </w:r>
      <w:proofErr w:type="spellStart"/>
      <w:r w:rsidR="006865DF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65DF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. По этой причине,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основных инструментов оценки, применяемых в </w:t>
      </w:r>
      <w:r w:rsidR="00C77133" w:rsidRPr="00D4364E">
        <w:rPr>
          <w:rFonts w:ascii="Times New Roman" w:hAnsi="Times New Roman" w:cs="Times New Roman"/>
          <w:sz w:val="28"/>
          <w:szCs w:val="28"/>
        </w:rPr>
        <w:t>конкурсе</w:t>
      </w:r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4E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4E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C77133" w:rsidRPr="00D4364E">
        <w:rPr>
          <w:rFonts w:ascii="Times New Roman" w:hAnsi="Times New Roman" w:cs="Times New Roman"/>
          <w:sz w:val="28"/>
          <w:szCs w:val="28"/>
        </w:rPr>
        <w:t>:</w:t>
      </w:r>
      <w:r w:rsidRPr="00D4364E">
        <w:rPr>
          <w:rFonts w:ascii="Times New Roman" w:hAnsi="Times New Roman" w:cs="Times New Roman"/>
          <w:sz w:val="28"/>
          <w:szCs w:val="28"/>
        </w:rPr>
        <w:t xml:space="preserve"> схема выставления оценок, конкурсное задание и система информационной поддержки чемпионата (</w:t>
      </w:r>
      <w:r w:rsidRPr="00D4364E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D4364E">
        <w:rPr>
          <w:rFonts w:ascii="Times New Roman" w:hAnsi="Times New Roman" w:cs="Times New Roman"/>
          <w:sz w:val="28"/>
          <w:szCs w:val="28"/>
        </w:rPr>
        <w:t>).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Оценивание на соревнованиях </w:t>
      </w:r>
      <w:proofErr w:type="spellStart"/>
      <w:r w:rsidR="00C77133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133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делится на 2 обширных категории: измерение и судейство. Для обеих категорий оценивания, использование четких критериев, по которым оценивается каждый Аспект, является необходимым для гарантии качества.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Схема выставления оценок должна соответствовать показателям в Спецификации стандартов. Конкурсное задание является средством оценивания для профессионального конкурса, и оно также следует Спецификацией стандартов. Система информационной поддержки чемпионата (</w:t>
      </w:r>
      <w:r w:rsidRPr="00D4364E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D4364E">
        <w:rPr>
          <w:rFonts w:ascii="Times New Roman" w:hAnsi="Times New Roman" w:cs="Times New Roman"/>
          <w:sz w:val="28"/>
          <w:szCs w:val="28"/>
        </w:rPr>
        <w:t>) обеспечивает своевременную и точную запись оценок и обладает растущим поддерживающим потенциалом.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Схема выставления оценок, в общих чертах, должна определять процесс разработки конкурсного задания. После этого Схема выставления оценок и Конкурсное задание проектируются и разрабатываются посредством интерактивного процесса для обеспечения того, чтобы они совместно </w:t>
      </w:r>
      <w:r w:rsidRPr="00D4364E">
        <w:rPr>
          <w:rFonts w:ascii="Times New Roman" w:hAnsi="Times New Roman" w:cs="Times New Roman"/>
          <w:sz w:val="28"/>
          <w:szCs w:val="28"/>
        </w:rPr>
        <w:lastRenderedPageBreak/>
        <w:t>оптимизировали свои отношения со Спецификацией станд</w:t>
      </w:r>
      <w:r w:rsidR="00D4364E">
        <w:rPr>
          <w:rFonts w:ascii="Times New Roman" w:hAnsi="Times New Roman" w:cs="Times New Roman"/>
          <w:sz w:val="28"/>
          <w:szCs w:val="28"/>
        </w:rPr>
        <w:t xml:space="preserve">артов и Стратегией оценивания. </w:t>
      </w:r>
    </w:p>
    <w:p w:rsidR="005D3F8E" w:rsidRPr="00D4364E" w:rsidRDefault="005D3F8E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F8E" w:rsidRPr="00D4364E" w:rsidRDefault="00C831AF" w:rsidP="00D4364E">
      <w:pPr>
        <w:pStyle w:val="ZAG1"/>
        <w:jc w:val="both"/>
        <w:rPr>
          <w:rFonts w:ascii="Times New Roman" w:hAnsi="Times New Roman" w:cs="Times New Roman"/>
        </w:rPr>
      </w:pPr>
      <w:bookmarkStart w:id="7" w:name="_Toc467095116"/>
      <w:bookmarkStart w:id="8" w:name="_Toc468296399"/>
      <w:r w:rsidRPr="00D4364E">
        <w:rPr>
          <w:rFonts w:ascii="Times New Roman" w:hAnsi="Times New Roman" w:cs="Times New Roman"/>
        </w:rPr>
        <w:t>4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СХЕМА ВЫСТАВЛЕНИЯ ОЦЕНОК</w:t>
      </w:r>
      <w:bookmarkEnd w:id="7"/>
      <w:bookmarkEnd w:id="8"/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4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1</w:t>
      </w:r>
      <w:r w:rsidRPr="00D4364E">
        <w:rPr>
          <w:rFonts w:ascii="Times New Roman" w:hAnsi="Times New Roman" w:cs="Times New Roman"/>
          <w:lang w:val="ru-RU"/>
        </w:rPr>
        <w:tab/>
        <w:t>ОБЩИЕ УКАЗАНИЯ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Схема выставления оценок является основным инструментом Чемпионата </w:t>
      </w:r>
      <w:proofErr w:type="spellStart"/>
      <w:r w:rsidR="00C77133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133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, она привязывает оценку к стандартам, которые представляют компетенцию. Она предназначена </w:t>
      </w:r>
      <w:proofErr w:type="gramStart"/>
      <w:r w:rsidRPr="00D4364E">
        <w:rPr>
          <w:rFonts w:ascii="Times New Roman" w:hAnsi="Times New Roman" w:cs="Times New Roman"/>
          <w:sz w:val="28"/>
          <w:szCs w:val="28"/>
        </w:rPr>
        <w:t>для присвоения оценок для каждого оцениваемого аспекта исполнения в соответствии с весомостью в Спецификации</w:t>
      </w:r>
      <w:proofErr w:type="gramEnd"/>
      <w:r w:rsidRPr="00D4364E">
        <w:rPr>
          <w:rFonts w:ascii="Times New Roman" w:hAnsi="Times New Roman" w:cs="Times New Roman"/>
          <w:sz w:val="28"/>
          <w:szCs w:val="28"/>
        </w:rPr>
        <w:t xml:space="preserve"> стандартов.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Отражая показатели в Спецификации стандартов Схема выставления оценок устанавливает параметры для проектирования Конкурсного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задания</w:t>
      </w:r>
      <w:proofErr w:type="gramStart"/>
      <w:r w:rsidRPr="00D4364E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D4364E">
        <w:rPr>
          <w:rFonts w:ascii="Times New Roman" w:hAnsi="Times New Roman" w:cs="Times New Roman"/>
          <w:sz w:val="28"/>
          <w:szCs w:val="28"/>
        </w:rPr>
        <w:t xml:space="preserve"> зависимости от природы профессии и ее потребностей оценивания, первоначально возможно следует разработать более подробную Схему выставления оценок в качестве руководства для проектирования Конкурсного задания. В качестве альтернативы, проектирование Конкурсного задания может основываться на общей Схеме выставления оценок. С этого момента Схема выставления оценок и Конкурсное задание должны разрабатываться вместе.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В разделе 2.1 выше указана степень, до которой схема выставления оценок и конкурсное задание могут отклоняться от показателей, приведенных в спецификации стандартов, если нет практически осуществимой альтернативы.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могут разрабатываться извне одним человеком, или группой, или всеми Экспертами. Подробная и окончательная Схема выставления оценок и Конкурсное задание должны быть утверждены всем экспертным Жюри до их представления для</w:t>
      </w:r>
      <w:r w:rsidR="00C77133" w:rsidRPr="00D4364E">
        <w:rPr>
          <w:rFonts w:ascii="Times New Roman" w:hAnsi="Times New Roman" w:cs="Times New Roman"/>
          <w:sz w:val="28"/>
          <w:szCs w:val="28"/>
        </w:rPr>
        <w:t xml:space="preserve"> независимого контроля качества</w:t>
      </w:r>
      <w:r w:rsidRPr="00D4364E">
        <w:rPr>
          <w:rFonts w:ascii="Times New Roman" w:hAnsi="Times New Roman" w:cs="Times New Roman"/>
          <w:sz w:val="28"/>
          <w:szCs w:val="28"/>
        </w:rPr>
        <w:t>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lastRenderedPageBreak/>
        <w:t>Во всех случаях завершенная и утвержденная Схема выставления оценок должна быть введена в информационную систему Чемпионата (CIS) не менее чем за восемь недель до соревнований с использованием стандартной электронной таблицы CIS или других согласованных методов. Менеджер профессионального конкурса является ответственным за данный процесс.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4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2</w:t>
      </w:r>
      <w:r w:rsidRPr="00D4364E">
        <w:rPr>
          <w:rFonts w:ascii="Times New Roman" w:hAnsi="Times New Roman" w:cs="Times New Roman"/>
          <w:lang w:val="ru-RU"/>
        </w:rPr>
        <w:tab/>
        <w:t>КРИТЕРИИ ОЦЕНКИ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оценок являются критериями оценивания. Эти заголовки формируются параллельно с разработкой Конкурсного задания. В некоторых профессиональных конкурсах критерии оценки могут быть схожи с заголовками разделов в Спецификации стандартов; в других они могут быть совершенно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другими</w:t>
      </w:r>
      <w:proofErr w:type="gramStart"/>
      <w:r w:rsidRPr="00D4364E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D4364E">
        <w:rPr>
          <w:rFonts w:ascii="Times New Roman" w:hAnsi="Times New Roman" w:cs="Times New Roman"/>
          <w:sz w:val="28"/>
          <w:szCs w:val="28"/>
        </w:rPr>
        <w:t>езависимо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от того, совпадают ли заголовки, Схема выставления оценок должна отражать весомость в Спецификации стандартов.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Критерии оценивания создаются лицом (группой), разрабатывающим Схему выставления оценок, которое может по своему усмотрению определять критерии, которые они считают наиболее подходящими для оценивания и выставления оценок Конкурсного задания. Каждый Критерий оценивания обозначается буквой (A-I).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Сводная ведомость оценок, подготавливаемая информационной системой Чемпионата (CIS), включает перечень критериев оценивания.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Оценки, присваиваемые каждому критерию, рассчитываются информационной системой Чемпионата(CIS). Это будет общая сумма оценок, присуждаемых каждому аспекту оценивания в рамках данного критерия оценки.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4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3</w:t>
      </w:r>
      <w:r w:rsidRPr="00D4364E">
        <w:rPr>
          <w:rFonts w:ascii="Times New Roman" w:hAnsi="Times New Roman" w:cs="Times New Roman"/>
          <w:lang w:val="ru-RU"/>
        </w:rPr>
        <w:tab/>
        <w:t>СУБКРИТЕРИИ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Каждый критерий оценивания п</w:t>
      </w:r>
      <w:r w:rsidR="006865DF" w:rsidRPr="00D4364E">
        <w:rPr>
          <w:rFonts w:ascii="Times New Roman" w:hAnsi="Times New Roman" w:cs="Times New Roman"/>
          <w:sz w:val="28"/>
          <w:szCs w:val="28"/>
        </w:rPr>
        <w:t xml:space="preserve">одразделяется на один или более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становится заголовком формы оценок </w:t>
      </w:r>
      <w:proofErr w:type="spellStart"/>
      <w:r w:rsidR="006865DF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F33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65DF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6865DF" w:rsidRPr="00D4364E">
        <w:rPr>
          <w:rFonts w:ascii="Times New Roman" w:hAnsi="Times New Roman" w:cs="Times New Roman"/>
          <w:sz w:val="28"/>
          <w:szCs w:val="28"/>
        </w:rPr>
        <w:t>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lastRenderedPageBreak/>
        <w:t>Каждая оценочная ведомость (</w:t>
      </w:r>
      <w:proofErr w:type="spellStart"/>
      <w:r w:rsidR="004C15FC" w:rsidRPr="00D4364E">
        <w:rPr>
          <w:rFonts w:ascii="Times New Roman" w:hAnsi="Times New Roman" w:cs="Times New Roman"/>
          <w:sz w:val="28"/>
          <w:szCs w:val="28"/>
        </w:rPr>
        <w:t>с</w:t>
      </w:r>
      <w:r w:rsidRPr="00D4364E">
        <w:rPr>
          <w:rFonts w:ascii="Times New Roman" w:hAnsi="Times New Roman" w:cs="Times New Roman"/>
          <w:sz w:val="28"/>
          <w:szCs w:val="28"/>
        </w:rPr>
        <w:t>убкритерий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) </w:t>
      </w:r>
      <w:r w:rsidR="00F40910" w:rsidRPr="00D4364E">
        <w:rPr>
          <w:rFonts w:ascii="Times New Roman" w:hAnsi="Times New Roman" w:cs="Times New Roman"/>
          <w:sz w:val="28"/>
          <w:szCs w:val="28"/>
        </w:rPr>
        <w:t>заполняется в определенный день</w:t>
      </w:r>
      <w:r w:rsidRPr="00D436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3F8E" w:rsidRPr="00D4364E" w:rsidRDefault="004C15FC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Каждая оценочная ведомость (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с</w:t>
      </w:r>
      <w:r w:rsidR="00C831AF" w:rsidRPr="00D4364E">
        <w:rPr>
          <w:rFonts w:ascii="Times New Roman" w:hAnsi="Times New Roman" w:cs="Times New Roman"/>
          <w:sz w:val="28"/>
          <w:szCs w:val="28"/>
        </w:rPr>
        <w:t>убкритерий</w:t>
      </w:r>
      <w:proofErr w:type="spellEnd"/>
      <w:r w:rsidR="00C831AF" w:rsidRPr="00D4364E">
        <w:rPr>
          <w:rFonts w:ascii="Times New Roman" w:hAnsi="Times New Roman" w:cs="Times New Roman"/>
          <w:sz w:val="28"/>
          <w:szCs w:val="28"/>
        </w:rPr>
        <w:t xml:space="preserve">) содержит Аспекты, которые </w:t>
      </w:r>
      <w:r w:rsidRPr="00D4364E">
        <w:rPr>
          <w:rFonts w:ascii="Times New Roman" w:hAnsi="Times New Roman" w:cs="Times New Roman"/>
          <w:sz w:val="28"/>
          <w:szCs w:val="28"/>
        </w:rPr>
        <w:t>оцениваются путем измерений либо принятием соответствующего решения. В этом случае имеется отдельная оценочная ведомость для каждого метода</w:t>
      </w:r>
      <w:r w:rsidR="00C831AF" w:rsidRPr="00D4364E">
        <w:rPr>
          <w:rFonts w:ascii="Times New Roman" w:hAnsi="Times New Roman" w:cs="Times New Roman"/>
          <w:sz w:val="28"/>
          <w:szCs w:val="28"/>
        </w:rPr>
        <w:t>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4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4</w:t>
      </w:r>
      <w:r w:rsidRPr="00D4364E">
        <w:rPr>
          <w:rFonts w:ascii="Times New Roman" w:hAnsi="Times New Roman" w:cs="Times New Roman"/>
          <w:lang w:val="ru-RU"/>
        </w:rPr>
        <w:tab/>
        <w:t>АСПЕКТЫ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Каждый аспект подробно определяет одну оцениваемую позицию, которая будет оцениваться, вместе с</w:t>
      </w:r>
      <w:r w:rsidRPr="00D4364E">
        <w:rPr>
          <w:rFonts w:ascii="Times New Roman" w:hAnsi="Times New Roman" w:cs="Times New Roman"/>
        </w:rPr>
        <w:t xml:space="preserve"> </w:t>
      </w:r>
      <w:r w:rsidRPr="00D4364E">
        <w:rPr>
          <w:rFonts w:ascii="Times New Roman" w:hAnsi="Times New Roman" w:cs="Times New Roman"/>
          <w:sz w:val="28"/>
          <w:szCs w:val="28"/>
        </w:rPr>
        <w:t>оценками или инструкциями о том, как должны присуждаться оценки. Аспекты оцениваются или измерением, или решением и появляются в соответствующей оценочной ведомости.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В оценочной ведомости подробно перечисляется каждый оцениваемый Аспект вместе с присужденной отметкой и ссылкой на раздел профессии согласно Спецификации стандартов.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Сумма оценок, присуждаемых каждому Аспекту, должна попадать в диапазон баллов, определенных для каждого раздела компетенции в Спецификации стандартов. Это будет отображаться в таблице распределения оценок CIS, в следующем формате, когда схема </w:t>
      </w:r>
      <w:proofErr w:type="spellStart"/>
      <w:r w:rsidR="006865DF"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65DF"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D4364E" w:rsidRPr="00D4364E">
        <w:rPr>
          <w:rFonts w:ascii="Times New Roman" w:hAnsi="Times New Roman" w:cs="Times New Roman"/>
          <w:sz w:val="28"/>
          <w:szCs w:val="28"/>
        </w:rPr>
        <w:t xml:space="preserve"> </w:t>
      </w:r>
      <w:r w:rsidR="00C77133" w:rsidRPr="00D4364E">
        <w:rPr>
          <w:rFonts w:ascii="Times New Roman" w:hAnsi="Times New Roman" w:cs="Times New Roman"/>
          <w:sz w:val="28"/>
          <w:szCs w:val="28"/>
        </w:rPr>
        <w:t xml:space="preserve">и </w:t>
      </w:r>
      <w:r w:rsidRPr="00D4364E">
        <w:rPr>
          <w:rFonts w:ascii="Times New Roman" w:hAnsi="Times New Roman" w:cs="Times New Roman"/>
          <w:sz w:val="28"/>
          <w:szCs w:val="28"/>
        </w:rPr>
        <w:t>выставления оценок рассматривается с C-8 недель (раздел 4.1)</w:t>
      </w:r>
    </w:p>
    <w:p w:rsidR="005D3F8E" w:rsidRPr="00D4364E" w:rsidRDefault="005D3F8E" w:rsidP="00D4364E">
      <w:pPr>
        <w:spacing w:before="120" w:after="120"/>
        <w:ind w:left="851"/>
        <w:jc w:val="both"/>
        <w:rPr>
          <w:rFonts w:ascii="Times New Roman" w:hAnsi="Times New Roman" w:cs="Times New Roman"/>
        </w:rPr>
      </w:pP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4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="00C77133" w:rsidRPr="00D4364E">
        <w:rPr>
          <w:rFonts w:ascii="Times New Roman" w:hAnsi="Times New Roman" w:cs="Times New Roman"/>
          <w:b w:val="0"/>
          <w:lang w:val="ru-RU"/>
        </w:rPr>
        <w:t>5</w:t>
      </w:r>
      <w:r w:rsidRPr="00D4364E">
        <w:rPr>
          <w:rFonts w:ascii="Times New Roman" w:hAnsi="Times New Roman" w:cs="Times New Roman"/>
          <w:b w:val="0"/>
          <w:lang w:val="ru-RU"/>
        </w:rPr>
        <w:tab/>
      </w:r>
      <w:r w:rsidRPr="00D4364E">
        <w:rPr>
          <w:rFonts w:ascii="Times New Roman" w:hAnsi="Times New Roman" w:cs="Times New Roman"/>
          <w:lang w:val="ru-RU"/>
        </w:rPr>
        <w:t>ИСПОЛЬЗОВАНИЕ ИЗМЕРЕНИЯ И РЕШЕНИЯ ЖЮРИ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Решения, касающиеся выбора критериев и методов оценивания, принимаются во время проектирования конкурса посредством Схемы выставления оценок и Конкурсного задания.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4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="00C77133" w:rsidRPr="00D4364E">
        <w:rPr>
          <w:rFonts w:ascii="Times New Roman" w:hAnsi="Times New Roman" w:cs="Times New Roman"/>
          <w:b w:val="0"/>
          <w:lang w:val="ru-RU"/>
        </w:rPr>
        <w:t>6</w:t>
      </w:r>
      <w:r w:rsidRPr="00D4364E">
        <w:rPr>
          <w:rFonts w:ascii="Times New Roman" w:hAnsi="Times New Roman" w:cs="Times New Roman"/>
          <w:lang w:val="ru-RU"/>
        </w:rPr>
        <w:tab/>
        <w:t>ЗАВЕРШЕНИЕ СПЕЦИФИКАЦИИ ОЦЕНИВАНИЯ КОМПЕТЕНЦИИ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Спецификация по оцениванию основана на критериях, определенных непосредственно для каждого модуля, согласно WSC2015.</w:t>
      </w:r>
    </w:p>
    <w:p w:rsidR="005D3F8E" w:rsidRPr="00D4364E" w:rsidRDefault="00C77133" w:rsidP="00D4364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364E">
        <w:rPr>
          <w:rFonts w:ascii="Times New Roman" w:hAnsi="Times New Roman" w:cs="Times New Roman"/>
          <w:b/>
          <w:sz w:val="28"/>
          <w:szCs w:val="28"/>
        </w:rPr>
        <w:lastRenderedPageBreak/>
        <w:t>4.7</w:t>
      </w:r>
      <w:r w:rsidR="00C831AF" w:rsidRPr="00D4364E">
        <w:rPr>
          <w:rFonts w:ascii="Times New Roman" w:hAnsi="Times New Roman" w:cs="Times New Roman"/>
          <w:b/>
          <w:sz w:val="28"/>
          <w:szCs w:val="28"/>
        </w:rPr>
        <w:tab/>
        <w:t>ПРОЦЕДУРЫ ОЦЕНИВАНИЯ МАСТЕРСТВА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Эксперты делятся на группы по оцениванию </w:t>
      </w:r>
      <w:r w:rsidR="00C77133" w:rsidRPr="00D4364E">
        <w:rPr>
          <w:rFonts w:ascii="Times New Roman" w:hAnsi="Times New Roman" w:cs="Times New Roman"/>
          <w:sz w:val="28"/>
          <w:szCs w:val="28"/>
        </w:rPr>
        <w:t xml:space="preserve">Главным экспертом. 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Экспертами производится оценивание одних и тех же аспектов работы всех Конкурсантов.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Разби</w:t>
      </w:r>
      <w:r w:rsidR="00123EE9" w:rsidRPr="00D4364E">
        <w:rPr>
          <w:rFonts w:ascii="Times New Roman" w:hAnsi="Times New Roman" w:cs="Times New Roman"/>
          <w:sz w:val="28"/>
          <w:szCs w:val="28"/>
        </w:rPr>
        <w:t xml:space="preserve">вка оценок по каждому из </w:t>
      </w:r>
      <w:r w:rsidRPr="00D4364E">
        <w:rPr>
          <w:rFonts w:ascii="Times New Roman" w:hAnsi="Times New Roman" w:cs="Times New Roman"/>
          <w:sz w:val="28"/>
          <w:szCs w:val="28"/>
        </w:rPr>
        <w:t xml:space="preserve">критериев определяется спецификацией </w:t>
      </w:r>
      <w:r w:rsidR="00123EE9" w:rsidRPr="00D4364E">
        <w:rPr>
          <w:rFonts w:ascii="Times New Roman" w:hAnsi="Times New Roman" w:cs="Times New Roman"/>
          <w:sz w:val="28"/>
          <w:szCs w:val="28"/>
        </w:rPr>
        <w:t xml:space="preserve"> стандартов</w:t>
      </w:r>
      <w:r w:rsidRPr="00D4364E">
        <w:rPr>
          <w:rFonts w:ascii="Times New Roman" w:hAnsi="Times New Roman" w:cs="Times New Roman"/>
          <w:sz w:val="28"/>
          <w:szCs w:val="28"/>
        </w:rPr>
        <w:t>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Применяются активные меры по обеспечению последовательности оценивания согласно правилам.</w:t>
      </w:r>
    </w:p>
    <w:p w:rsidR="005D3F8E" w:rsidRPr="00D4364E" w:rsidRDefault="00C831AF" w:rsidP="00D4364E">
      <w:pPr>
        <w:pStyle w:val="ZAG1"/>
        <w:jc w:val="both"/>
        <w:rPr>
          <w:rFonts w:ascii="Times New Roman" w:hAnsi="Times New Roman" w:cs="Times New Roman"/>
          <w:b/>
        </w:rPr>
      </w:pPr>
      <w:bookmarkStart w:id="9" w:name="_Toc467095117"/>
      <w:bookmarkStart w:id="10" w:name="_Toc468296400"/>
      <w:r w:rsidRPr="00D4364E">
        <w:rPr>
          <w:rFonts w:ascii="Times New Roman" w:hAnsi="Times New Roman" w:cs="Times New Roman"/>
        </w:rPr>
        <w:t>5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КОНКУРСНОЕ ЗАДАНИЕ</w:t>
      </w:r>
      <w:bookmarkEnd w:id="9"/>
      <w:bookmarkEnd w:id="10"/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5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1</w:t>
      </w:r>
      <w:r w:rsidRPr="00D4364E">
        <w:rPr>
          <w:rFonts w:ascii="Times New Roman" w:hAnsi="Times New Roman" w:cs="Times New Roman"/>
          <w:lang w:val="ru-RU"/>
        </w:rPr>
        <w:tab/>
        <w:t>ОБЩИЕ ЗАМЕЧАНИЯ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Разработка Конкурсного задания происходит в соответствии с разделами 3 и 4. Данные</w:t>
      </w:r>
      <w:r w:rsidR="008063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364E">
        <w:rPr>
          <w:rFonts w:ascii="Times New Roman" w:hAnsi="Times New Roman" w:cs="Times New Roman"/>
          <w:sz w:val="28"/>
          <w:szCs w:val="28"/>
        </w:rPr>
        <w:t>примечания</w:t>
      </w:r>
      <w:r w:rsidR="008063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364E">
        <w:rPr>
          <w:rFonts w:ascii="Times New Roman" w:hAnsi="Times New Roman" w:cs="Times New Roman"/>
          <w:sz w:val="28"/>
          <w:szCs w:val="28"/>
        </w:rPr>
        <w:t>являются</w:t>
      </w:r>
      <w:r w:rsidR="008063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364E">
        <w:rPr>
          <w:rFonts w:ascii="Times New Roman" w:hAnsi="Times New Roman" w:cs="Times New Roman"/>
          <w:sz w:val="28"/>
          <w:szCs w:val="28"/>
        </w:rPr>
        <w:t>дополнительными.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Будь то отдельный элемент или ряд обособленных или связанных между собой модулей, Конкурсное задание позволяет провести оценку компетенции по каждому направлению Спецификации стандартов </w:t>
      </w:r>
    </w:p>
    <w:p w:rsidR="005D3F8E" w:rsidRPr="00346887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Цель Конкурсного задания — предоставить полные и сбалансированные возможности для проведения оценки по Спецификации стандартов в соответствии</w:t>
      </w:r>
      <w:r w:rsidR="00346887">
        <w:rPr>
          <w:rFonts w:ascii="Times New Roman" w:hAnsi="Times New Roman" w:cs="Times New Roman"/>
          <w:sz w:val="28"/>
          <w:szCs w:val="28"/>
        </w:rPr>
        <w:t xml:space="preserve"> со Схемой выставления оценок. 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Конкурсное задание не охватывает области, выходящие за пределы Спецификации стандартов, и не влияет на баланс оценок в рамках Спецификации стандартов.</w:t>
      </w:r>
    </w:p>
    <w:p w:rsidR="005D3F8E" w:rsidRPr="00D4364E" w:rsidRDefault="00C831A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Конкурсное задание позволяет оценить знания и понимание исключительно посредством их применения в рамках практической работы.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 Задача конкурсного задания – обеспечить полноценные и сбалансированные возможности для оценивания по спецификации стандартов в соответствии со схемой оценки. Связь между конкурсным заданием, схемой оценки и спецификацией стандартов является ключевым показателем качества. 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lastRenderedPageBreak/>
        <w:t xml:space="preserve">Конкурсное задание не покрывает случаи, выходящие за пределы спецификации стандартов, оно не влияет на баланс оценок в рамках спецификации стандартов.  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Конкурсное задание позволяет оценить знание и умение конкурсантов по формированию, продвижению и реализации туристского продукта исключительно в приложении к практической деятельности.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Конкурсное задание не оценивает знания правил и норм Чемпионата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A55CEB" w:rsidRPr="00D4364E">
        <w:rPr>
          <w:rFonts w:ascii="Times New Roman" w:hAnsi="Times New Roman" w:cs="Times New Roman"/>
          <w:sz w:val="28"/>
          <w:szCs w:val="28"/>
        </w:rPr>
        <w:t xml:space="preserve">по компетенции «Туризм» </w:t>
      </w:r>
      <w:r w:rsidRPr="00D4364E">
        <w:rPr>
          <w:rFonts w:ascii="Times New Roman" w:hAnsi="Times New Roman" w:cs="Times New Roman"/>
          <w:sz w:val="28"/>
          <w:szCs w:val="28"/>
        </w:rPr>
        <w:t xml:space="preserve">организован по модульному принципу. Для каждого модуля конкурсанты получают варианты заданий в виде запросов клиента с реальной ситуацией из области туристской деятельности. Форма представления запроса варьируется в зависимости от заданий к модулю: видеоролик, устное обращение клиента, письменный запрос и прочие формы обращения. Запрос (обращение) клиента демонстрируется участникам чемпионата на момент начала работы над модулем. Для выполнения каждого модуля предлагаются четкие временные рамки.  </w:t>
      </w:r>
    </w:p>
    <w:p w:rsidR="005D3F8E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Техническое описание и конкурсные задания к каждому модулю размещаются за месяц до начала соревнований в открытом доступе. Эксперты участвуют в обсуждении конкурсных заданий до начала чемпионата, уточняют неясные вопросы, которые могут возникнуть в процессе соревнований.     Варианты ситуаций (кейсов), в которых даны запросы клиентов по каждому из рабочих модулей, разрабатываются главным экспертом соревнований.  В качестве разработчиков заданий возможно привлечение независимых экспертов, специалистов из отрасли, представителей </w:t>
      </w:r>
      <w:proofErr w:type="gramStart"/>
      <w:r w:rsidRPr="00D4364E">
        <w:rPr>
          <w:rFonts w:ascii="Times New Roman" w:hAnsi="Times New Roman" w:cs="Times New Roman"/>
          <w:sz w:val="28"/>
          <w:szCs w:val="28"/>
        </w:rPr>
        <w:t>туристского</w:t>
      </w:r>
      <w:proofErr w:type="gramEnd"/>
      <w:r w:rsidRPr="00D4364E">
        <w:rPr>
          <w:rFonts w:ascii="Times New Roman" w:hAnsi="Times New Roman" w:cs="Times New Roman"/>
          <w:sz w:val="28"/>
          <w:szCs w:val="28"/>
        </w:rPr>
        <w:t xml:space="preserve"> бизнес-сообщества. Окончательный выбор ситуаций (кейсов) для конкурсантов остается за главным экспертом. Для собл</w:t>
      </w:r>
      <w:r w:rsidR="006865DF" w:rsidRPr="00D4364E">
        <w:rPr>
          <w:rFonts w:ascii="Times New Roman" w:hAnsi="Times New Roman" w:cs="Times New Roman"/>
          <w:sz w:val="28"/>
          <w:szCs w:val="28"/>
        </w:rPr>
        <w:t xml:space="preserve">юдения «эффекта неожиданности» </w:t>
      </w:r>
      <w:r w:rsidRPr="00D4364E">
        <w:rPr>
          <w:rFonts w:ascii="Times New Roman" w:hAnsi="Times New Roman" w:cs="Times New Roman"/>
          <w:sz w:val="28"/>
          <w:szCs w:val="28"/>
        </w:rPr>
        <w:t xml:space="preserve">рекомендуется по </w:t>
      </w:r>
      <w:r w:rsidRPr="00D4364E">
        <w:rPr>
          <w:rFonts w:ascii="Times New Roman" w:hAnsi="Times New Roman" w:cs="Times New Roman"/>
          <w:sz w:val="28"/>
          <w:szCs w:val="28"/>
        </w:rPr>
        <w:lastRenderedPageBreak/>
        <w:t xml:space="preserve">каждому модулю предлагать участникам соревнований не менее трех вариантов заданий.  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5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2</w:t>
      </w:r>
      <w:r w:rsidRPr="00D4364E">
        <w:rPr>
          <w:rFonts w:ascii="Times New Roman" w:hAnsi="Times New Roman" w:cs="Times New Roman"/>
          <w:lang w:val="ru-RU"/>
        </w:rPr>
        <w:tab/>
        <w:t>ФОРМАТ/СТРУКТУРА КОНКУРСНОГО ЗАДАНИЯ</w:t>
      </w:r>
    </w:p>
    <w:p w:rsidR="005D3F8E" w:rsidRPr="00D4364E" w:rsidRDefault="00C831AF" w:rsidP="00D4364E">
      <w:pPr>
        <w:spacing w:before="120" w:after="12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Формат или структура Конкурсного задания представляет собой ряд модулей различного типа и размера.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332"/>
        <w:gridCol w:w="1697"/>
      </w:tblGrid>
      <w:tr w:rsidR="00123EE9" w:rsidRPr="00D4364E" w:rsidTr="00D4364E">
        <w:tc>
          <w:tcPr>
            <w:tcW w:w="8332" w:type="dxa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proofErr w:type="gramStart"/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Оформление и обработка заказа клиента по подбору пакетного тура</w:t>
            </w:r>
          </w:p>
        </w:tc>
        <w:tc>
          <w:tcPr>
            <w:tcW w:w="1697" w:type="dxa"/>
            <w:vAlign w:val="center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18,00</w:t>
            </w:r>
          </w:p>
        </w:tc>
      </w:tr>
      <w:tr w:rsidR="00123EE9" w:rsidRPr="00D4364E" w:rsidTr="00D4364E">
        <w:tc>
          <w:tcPr>
            <w:tcW w:w="8332" w:type="dxa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C1 Разработка программы тура по заказу клиента</w:t>
            </w:r>
          </w:p>
        </w:tc>
        <w:tc>
          <w:tcPr>
            <w:tcW w:w="1697" w:type="dxa"/>
            <w:vAlign w:val="center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23,00</w:t>
            </w:r>
          </w:p>
        </w:tc>
      </w:tr>
      <w:tr w:rsidR="00123EE9" w:rsidRPr="00D4364E" w:rsidTr="00D4364E">
        <w:tc>
          <w:tcPr>
            <w:tcW w:w="8332" w:type="dxa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D1 Разработка и обоснование нового туристского маршрута </w:t>
            </w:r>
          </w:p>
        </w:tc>
        <w:tc>
          <w:tcPr>
            <w:tcW w:w="1697" w:type="dxa"/>
            <w:vAlign w:val="center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21,00</w:t>
            </w:r>
          </w:p>
        </w:tc>
      </w:tr>
      <w:tr w:rsidR="00123EE9" w:rsidRPr="00D4364E" w:rsidTr="00D4364E">
        <w:tc>
          <w:tcPr>
            <w:tcW w:w="8332" w:type="dxa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E1 Технология продаж и продвижение турпродукта</w:t>
            </w:r>
          </w:p>
        </w:tc>
        <w:tc>
          <w:tcPr>
            <w:tcW w:w="1697" w:type="dxa"/>
            <w:vAlign w:val="center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18,00</w:t>
            </w:r>
          </w:p>
        </w:tc>
      </w:tr>
      <w:tr w:rsidR="00123EE9" w:rsidRPr="00D4364E" w:rsidTr="00D4364E">
        <w:tc>
          <w:tcPr>
            <w:tcW w:w="8332" w:type="dxa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</w:t>
            </w:r>
            <w:proofErr w:type="gramStart"/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F1 Специальные задания</w:t>
            </w:r>
          </w:p>
        </w:tc>
        <w:tc>
          <w:tcPr>
            <w:tcW w:w="1697" w:type="dxa"/>
            <w:vAlign w:val="center"/>
          </w:tcPr>
          <w:p w:rsidR="00123EE9" w:rsidRPr="00D4364E" w:rsidRDefault="00123EE9" w:rsidP="00D4364E">
            <w:pPr>
              <w:spacing w:before="120" w:after="120"/>
              <w:ind w:left="851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436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20,00</w:t>
            </w:r>
          </w:p>
        </w:tc>
      </w:tr>
    </w:tbl>
    <w:p w:rsidR="00123EE9" w:rsidRPr="00D4364E" w:rsidRDefault="00123EE9" w:rsidP="00D4364E">
      <w:pPr>
        <w:spacing w:before="120" w:after="120"/>
        <w:ind w:left="851"/>
        <w:jc w:val="both"/>
        <w:rPr>
          <w:rFonts w:ascii="Times New Roman" w:hAnsi="Times New Roman" w:cs="Times New Roman"/>
        </w:rPr>
      </w:pPr>
    </w:p>
    <w:p w:rsidR="00123EE9" w:rsidRPr="00D4364E" w:rsidRDefault="00123EE9" w:rsidP="00D436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4364E">
        <w:rPr>
          <w:rFonts w:ascii="Times New Roman" w:hAnsi="Times New Roman" w:cs="Times New Roman"/>
          <w:sz w:val="28"/>
          <w:szCs w:val="28"/>
          <w:u w:val="single"/>
        </w:rPr>
        <w:t>Модуль А</w:t>
      </w:r>
      <w:proofErr w:type="gramStart"/>
      <w:r w:rsidRPr="00D4364E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Pr="00D4364E">
        <w:rPr>
          <w:rFonts w:ascii="Times New Roman" w:hAnsi="Times New Roman" w:cs="Times New Roman"/>
          <w:sz w:val="28"/>
          <w:szCs w:val="28"/>
          <w:u w:val="single"/>
        </w:rPr>
        <w:t>. Оформление и обработка заказа клиента по подбору пакетного тура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Участникам озвучивается и высылается на электронную почту для анализа на рабочих местах специально подготовленная ситуация, в которой представлен запрос клиента на пакетный тур по определённым критериям. </w:t>
      </w:r>
      <w:proofErr w:type="gramStart"/>
      <w:r w:rsidRPr="00D4364E">
        <w:rPr>
          <w:rFonts w:ascii="Times New Roman" w:hAnsi="Times New Roman" w:cs="Times New Roman"/>
          <w:sz w:val="28"/>
          <w:szCs w:val="28"/>
        </w:rPr>
        <w:t>В соответствии с заданными критериями определяется действующий туроператор, формирующий данное направление, оформляется коммерческое предложение на поездку в соответствии с заявкой (указывается информация о стране пребывания, о достопримечательностях, экскурсиях, досуге, предлагаются варианты отелей, услуги, типы номеров, система питания, указываются даты вылета и продолжительность поездки, общая стоимость тура, предоставляется информацию с использованием открытых актуальных источников).</w:t>
      </w:r>
      <w:proofErr w:type="gramEnd"/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Конкурсанты оформляют и сдают экспертам: заполненный договор о реализации турпродукта между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турагентом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и клиентом; памятку туристу в </w:t>
      </w:r>
      <w:r w:rsidRPr="00D4364E">
        <w:rPr>
          <w:rFonts w:ascii="Times New Roman" w:hAnsi="Times New Roman" w:cs="Times New Roman"/>
          <w:sz w:val="28"/>
          <w:szCs w:val="28"/>
        </w:rPr>
        <w:lastRenderedPageBreak/>
        <w:t>соответствии с поездкой по указанному направлению; оформленное коммерческое предложение туристу.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Конкурсанты определяют себестоимость и рассчитывают стоимость туристского продукта и прибыль агентства в соответствии с базовой комиссией туроператора. Расчеты производятся в рублях РФ. Расчеты предоставляются экспертам.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Конкурсанты в соответствии с заданными параметрами оформляют программу обслуживания тура и представляют ее экспертам. 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Конкурсантам в ходе работы над запросом клиента предоставляется возможность в течени</w:t>
      </w:r>
      <w:proofErr w:type="gramStart"/>
      <w:r w:rsidRPr="00D4364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4364E">
        <w:rPr>
          <w:rFonts w:ascii="Times New Roman" w:hAnsi="Times New Roman" w:cs="Times New Roman"/>
          <w:sz w:val="28"/>
          <w:szCs w:val="28"/>
        </w:rPr>
        <w:t xml:space="preserve"> ограниченного времени обратиться к клиент</w:t>
      </w:r>
      <w:r w:rsidR="006865DF" w:rsidRPr="00D4364E">
        <w:rPr>
          <w:rFonts w:ascii="Times New Roman" w:hAnsi="Times New Roman" w:cs="Times New Roman"/>
          <w:sz w:val="28"/>
          <w:szCs w:val="28"/>
        </w:rPr>
        <w:t xml:space="preserve">у и за-дать уточняющие вопросы </w:t>
      </w:r>
      <w:r w:rsidRPr="00D4364E">
        <w:rPr>
          <w:rFonts w:ascii="Times New Roman" w:hAnsi="Times New Roman" w:cs="Times New Roman"/>
          <w:sz w:val="28"/>
          <w:szCs w:val="28"/>
        </w:rPr>
        <w:t xml:space="preserve">в электронной форме посредством электронной почты. 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Конкурсанты готовят презентацию своего продукт</w:t>
      </w:r>
      <w:r w:rsidR="006865DF" w:rsidRPr="00D4364E">
        <w:rPr>
          <w:rFonts w:ascii="Times New Roman" w:hAnsi="Times New Roman" w:cs="Times New Roman"/>
          <w:sz w:val="28"/>
          <w:szCs w:val="28"/>
        </w:rPr>
        <w:t xml:space="preserve">а, демонстрируя навыки работы </w:t>
      </w:r>
      <w:proofErr w:type="spellStart"/>
      <w:proofErr w:type="gramStart"/>
      <w:r w:rsidR="006865DF" w:rsidRPr="00D436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4364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, качество (культура речи, содержательность, достоверность и т.д.) устного представления программы обслуживания тура, умение   продуктивно использовать выделенное время для презентации. 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3EE9" w:rsidRPr="00D4364E" w:rsidRDefault="00123EE9" w:rsidP="00D436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4364E">
        <w:rPr>
          <w:rFonts w:ascii="Times New Roman" w:hAnsi="Times New Roman" w:cs="Times New Roman"/>
          <w:sz w:val="28"/>
          <w:szCs w:val="28"/>
          <w:u w:val="single"/>
        </w:rPr>
        <w:t>Модуль В</w:t>
      </w:r>
      <w:proofErr w:type="gramStart"/>
      <w:r w:rsidRPr="00D4364E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Pr="00D4364E">
        <w:rPr>
          <w:rFonts w:ascii="Times New Roman" w:hAnsi="Times New Roman" w:cs="Times New Roman"/>
          <w:sz w:val="28"/>
          <w:szCs w:val="28"/>
          <w:u w:val="single"/>
        </w:rPr>
        <w:t>, F1  Специальное задание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Специальное задание носит «спонтанный» характер, несет в себе творческое начало, умение мыслить стратегически, способность креативно   подходить к решению творческих задач, демонстрировать правильность устной речи, навыки успешной коммуникации и публичной презентации, а также умения работать в команде и стрессоустойчивость.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В ходе выполнения специального задания участникам в течение ограниченного времени   </w:t>
      </w:r>
      <w:proofErr w:type="gramStart"/>
      <w:r w:rsidRPr="00D4364E">
        <w:rPr>
          <w:rFonts w:ascii="Times New Roman" w:hAnsi="Times New Roman" w:cs="Times New Roman"/>
          <w:sz w:val="28"/>
          <w:szCs w:val="28"/>
        </w:rPr>
        <w:t>представляется возможность</w:t>
      </w:r>
      <w:proofErr w:type="gramEnd"/>
      <w:r w:rsidRPr="00D4364E">
        <w:rPr>
          <w:rFonts w:ascii="Times New Roman" w:hAnsi="Times New Roman" w:cs="Times New Roman"/>
          <w:sz w:val="28"/>
          <w:szCs w:val="28"/>
        </w:rPr>
        <w:t xml:space="preserve"> задать уточняющие вопросы главному эксперту. По окончании публичной презентации оценивающие эксперты имеют право задать ограниченное количество вопросов конкурсантам.   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lastRenderedPageBreak/>
        <w:t>Это задание является универсальными и призвано предоставить возможность участникам в короткий промежуток времени продемонстрировать профессиональные компетенции специалиста в области туристской деятельности. Умения оперативно реагировать на возникающие непредвиденные обстоятельства в профессиональной деятельности и способность конкурсанта креативно и оперативно решать возникающие задачи.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Важным составляющим оценки выполнения специального задания является способность участников отслеживать собственное движение в рамках </w:t>
      </w:r>
      <w:r w:rsidR="006865DF" w:rsidRPr="00D4364E">
        <w:rPr>
          <w:rFonts w:ascii="Times New Roman" w:hAnsi="Times New Roman" w:cs="Times New Roman"/>
          <w:sz w:val="28"/>
          <w:szCs w:val="28"/>
        </w:rPr>
        <w:t xml:space="preserve">Движения «Молодые профессионалы» </w:t>
      </w:r>
      <w:r w:rsidRPr="00D4364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>)</w:t>
      </w:r>
    </w:p>
    <w:p w:rsidR="00D4364E" w:rsidRPr="00F338BE" w:rsidRDefault="00D4364E" w:rsidP="00D436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23EE9" w:rsidRPr="00D4364E" w:rsidRDefault="00123EE9" w:rsidP="00D436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4364E">
        <w:rPr>
          <w:rFonts w:ascii="Times New Roman" w:hAnsi="Times New Roman" w:cs="Times New Roman"/>
          <w:sz w:val="28"/>
          <w:szCs w:val="28"/>
          <w:u w:val="single"/>
        </w:rPr>
        <w:t>Модуль C1. Разработка программы тура по заказу клиента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Участникам демонстрируется специально подготовленное задание (видеоролик, печатный материал и пр.), в котором представлены запросы клиента/клиентов. На основе анализа содержания задания участники выявляют запросы клиента, разрабатывают программу тура, выбирают и обосновывают оптимальную транспортную схему, подбирают средства размещения и оптимальный режим питания, экскурсионные объекты, определяют схему маршрута в соответствии с запросом клиента, определяют соответствие аттракции в месте пребывания запросам клиента, предоставляют информацию с использованием открытых актуальных источников.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Программа тура составляется с учетом запросов и пожеланий клиента и оптимальных затрат времени, определяются основные и другие услуги.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Участники рассчитывают себестоимость турпродукта (на всю группу и на одного человека).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Конкурсанты готовят аннотацию тура на русском и иностранном языке (оба варианта аннотации сдаются экспертам) и устно излагают ее в ходе презентации туристского продукта.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lastRenderedPageBreak/>
        <w:t xml:space="preserve">Конкурсанты готовят презентацию своего продукта, демонстрируя навыки работы в 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, качество (креативность, содержательность, достоверность, эмоциональность и т.д.) устного представления программы обслуживания тура, умение продуктивно использовать выделенное время для презентации. 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3EE9" w:rsidRPr="00D4364E" w:rsidRDefault="00123EE9" w:rsidP="00D436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4364E">
        <w:rPr>
          <w:rFonts w:ascii="Times New Roman" w:hAnsi="Times New Roman" w:cs="Times New Roman"/>
          <w:sz w:val="28"/>
          <w:szCs w:val="28"/>
          <w:u w:val="single"/>
        </w:rPr>
        <w:t>Модуль D1. Разработка и обоснование нового туристского маршрута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В соответствии с заданной темой конкурсанты разрабатывают новый уникальный туристский маршрут (определяют географические районы, по которым пройдёт маршрут, отбирают объекты показа, размещения, питания в соответствии с имеющейся инфраструктурой, требованиями безопасности на маршруте и пр.).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Конкурсанты   разрабатывают и обосновывают идею и концепцию нового маршрута. Оформляют технологическую карту маршрута (с указанием маршрута путешествия, протяженности маршрута, продолжительности путешествия, рекомендуемого числа туристов в группе, программы обслуживания туристов по маршруту по дням с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таймингом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>). Составляют карту-схему маршрута (с указанием пунктов остановок, ночевок, средств размещения, предприятий питания; перечня экскурсий, продолжительности путешествия и др.), обосновывают требования безопасности на маршруте.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Объекты посещения и показа отбираются участниками с учетом их мотивированного включения в маршрут.  При условии соответствия общей концепции и идее маршрута конкурсантами разрабатывается интерактивная программа с демонстрацией ее элементов.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Конкурсанты готовят презентацию своего продукта, демонстрируя навыки работы в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, качество (креативность, актуальность представленной программы обслуживания на маршруте, содержательность, достоверность, </w:t>
      </w:r>
      <w:r w:rsidRPr="00D4364E">
        <w:rPr>
          <w:rFonts w:ascii="Times New Roman" w:hAnsi="Times New Roman" w:cs="Times New Roman"/>
          <w:sz w:val="28"/>
          <w:szCs w:val="28"/>
        </w:rPr>
        <w:lastRenderedPageBreak/>
        <w:t>эмоциональность и т.д.) устного представления программы обслуживания тура, умение продуктивно использовать выделенное время для презентации.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3EE9" w:rsidRPr="00D4364E" w:rsidRDefault="00123EE9" w:rsidP="00D436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4364E">
        <w:rPr>
          <w:rFonts w:ascii="Times New Roman" w:hAnsi="Times New Roman" w:cs="Times New Roman"/>
          <w:sz w:val="28"/>
          <w:szCs w:val="28"/>
          <w:u w:val="single"/>
        </w:rPr>
        <w:t>Модуль E1. Технология продаж и продвижение турпродукта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 Участникам предлагается составить программу продвижения существу</w:t>
      </w:r>
      <w:r w:rsidR="00B23D5C" w:rsidRPr="00D4364E">
        <w:rPr>
          <w:rFonts w:ascii="Times New Roman" w:hAnsi="Times New Roman" w:cs="Times New Roman"/>
          <w:sz w:val="28"/>
          <w:szCs w:val="28"/>
        </w:rPr>
        <w:t xml:space="preserve">ющего на рынке турпродукта. </w:t>
      </w:r>
      <w:r w:rsidRPr="00D4364E">
        <w:rPr>
          <w:rFonts w:ascii="Times New Roman" w:hAnsi="Times New Roman" w:cs="Times New Roman"/>
          <w:sz w:val="28"/>
          <w:szCs w:val="28"/>
        </w:rPr>
        <w:t xml:space="preserve">Конкурсанты разрабатывают и предоставляют экспертам план-график мероприятий по продвижению туристского продукта с использованием наиболее оптимальных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инструментов продвижения с указанием этапов реализации и бюджета. Обязательным условием является обоснование и реалистичность выбора инструментов продвижения турпродукта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Участники определяют основное ядро целевой аудитории и статусную характеристику продукта, выявляют конкурентные преимущества турпродукта.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Конкурсанты разрабатывают и передают экспертам оригинал-макет   логотипа и слоган туристского продукта.  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Участники заполняют бриф (задание) для рекламного агентства, занимающегося продвижением туристских продуктов, с указанием: информации о компании клиенте (заказчике); целях и задачах заказчика; описания основных целевых аудиторий; задач для агентства по продвижению турпродукта.</w:t>
      </w:r>
    </w:p>
    <w:p w:rsidR="00123EE9" w:rsidRPr="00D4364E" w:rsidRDefault="00123EE9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 xml:space="preserve">Конкурсанты готовят презентацию своего продукта, демонстрируя навыки работы в 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, качество (креативность, содержательность и реалистичность составленной программы продвижения турпродукта, достоверность, эмоциональность и т.д.) устного представления программы обслуживания тура, умение продуктивно использовать выделенное время для презентации</w:t>
      </w:r>
    </w:p>
    <w:p w:rsidR="002744AA" w:rsidRPr="00D4364E" w:rsidRDefault="002744AA" w:rsidP="00D4364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ДЕТАЛИЗАЦИЯ КРИТЕРИЕВ ОЦЕНКИ ЧЕРЕЗ ПОКАЗАТЕЛИ</w:t>
      </w:r>
    </w:p>
    <w:p w:rsidR="002744AA" w:rsidRPr="00174AF6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4AF6">
        <w:rPr>
          <w:rFonts w:ascii="Times New Roman" w:hAnsi="Times New Roman" w:cs="Times New Roman"/>
          <w:sz w:val="28"/>
          <w:szCs w:val="28"/>
          <w:u w:val="single"/>
        </w:rPr>
        <w:t>A1 Оформление и обработка заказа клиента по подбору пакетного тура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подбирать тур в соответствии с заданной ситуацией.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определять действующего туроператора, формирующего данное направление.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Навыки по заполнению договора о реализации турпродукта.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Умение представить памятку </w:t>
      </w:r>
      <w:r w:rsidR="002744AA" w:rsidRPr="00D4364E">
        <w:rPr>
          <w:rFonts w:ascii="Times New Roman" w:hAnsi="Times New Roman" w:cs="Times New Roman"/>
          <w:sz w:val="28"/>
          <w:szCs w:val="28"/>
        </w:rPr>
        <w:t>туристу на поездку по указанному направлению.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Навыки по оформлению коммерческого предложения на поездку в соответствие с заявкой клиента.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Навыки расчёта итоговой стоимости турпродукта.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Навыки расчёта прибыли агентства в соответствии с базовой комиссией туроператора.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Качество оформления программы обслуживания тура в соответствии с заданными параметрами.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работы в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, качество и полнота </w:t>
      </w:r>
      <w:r w:rsidR="002744AA" w:rsidRPr="00D4364E">
        <w:rPr>
          <w:rFonts w:ascii="Times New Roman" w:hAnsi="Times New Roman" w:cs="Times New Roman"/>
          <w:sz w:val="28"/>
          <w:szCs w:val="28"/>
        </w:rPr>
        <w:t>устного представления программы обслуживания тура.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продуктивно использовать выделенное время для презентации.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Навыки</w:t>
      </w:r>
      <w:r w:rsidR="002744AA" w:rsidRPr="00D4364E">
        <w:rPr>
          <w:rFonts w:ascii="Times New Roman" w:hAnsi="Times New Roman" w:cs="Times New Roman"/>
          <w:sz w:val="28"/>
          <w:szCs w:val="28"/>
        </w:rPr>
        <w:t xml:space="preserve"> успешной коммуникации и умения работать в команде.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4AA" w:rsidRPr="00174AF6" w:rsidRDefault="002744AA" w:rsidP="00174AF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4AF6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Start"/>
      <w:r w:rsidRPr="00174AF6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Pr="00174AF6">
        <w:rPr>
          <w:rFonts w:ascii="Times New Roman" w:hAnsi="Times New Roman" w:cs="Times New Roman"/>
          <w:sz w:val="28"/>
          <w:szCs w:val="28"/>
          <w:u w:val="single"/>
        </w:rPr>
        <w:t xml:space="preserve"> Разработка программы тура по заказу клиента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Навыки разработки программы тура, оптимальность выбранной схемы маршрута, подбора объектов размещения и питания туристов на маршруте в соответствии с запросом клиентов, экскурсионных объектов.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Навыки разработки экскурсионной программы с учетом запроса клиентов, оптимальность отбора объектов показа, расчёта затрат времени.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</w:t>
      </w:r>
      <w:r w:rsidR="002744AA" w:rsidRPr="00D4364E">
        <w:rPr>
          <w:rFonts w:ascii="Times New Roman" w:hAnsi="Times New Roman" w:cs="Times New Roman"/>
          <w:sz w:val="28"/>
          <w:szCs w:val="28"/>
        </w:rPr>
        <w:t>расчёта реальной стоимости/себестоимости турпродукта.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работы в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>, качество</w:t>
      </w:r>
      <w:r w:rsidR="002744AA" w:rsidRPr="00D4364E">
        <w:rPr>
          <w:rFonts w:ascii="Times New Roman" w:hAnsi="Times New Roman" w:cs="Times New Roman"/>
          <w:sz w:val="28"/>
          <w:szCs w:val="28"/>
        </w:rPr>
        <w:t xml:space="preserve"> и полнота  устного представления программы обслуживания тура.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продуктивно использовать выделенное время для презентации.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 </w:t>
      </w:r>
      <w:r w:rsidR="002744AA" w:rsidRPr="00D4364E">
        <w:rPr>
          <w:rFonts w:ascii="Times New Roman" w:hAnsi="Times New Roman" w:cs="Times New Roman"/>
          <w:sz w:val="28"/>
          <w:szCs w:val="28"/>
        </w:rPr>
        <w:t>успешной коммуникации и умения работать в команде.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4AA" w:rsidRPr="00174AF6" w:rsidRDefault="002744AA" w:rsidP="00174AF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4AF6">
        <w:rPr>
          <w:rFonts w:ascii="Times New Roman" w:hAnsi="Times New Roman" w:cs="Times New Roman"/>
          <w:sz w:val="28"/>
          <w:szCs w:val="28"/>
          <w:u w:val="single"/>
        </w:rPr>
        <w:t>D1 Технология продаж и продвижение турпродукта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</w:t>
      </w:r>
      <w:r w:rsidR="002744AA" w:rsidRPr="00D4364E">
        <w:rPr>
          <w:rFonts w:ascii="Times New Roman" w:hAnsi="Times New Roman" w:cs="Times New Roman"/>
          <w:sz w:val="28"/>
          <w:szCs w:val="28"/>
        </w:rPr>
        <w:t>разработ</w:t>
      </w:r>
      <w:r w:rsidRPr="00D4364E">
        <w:rPr>
          <w:rFonts w:ascii="Times New Roman" w:hAnsi="Times New Roman" w:cs="Times New Roman"/>
          <w:sz w:val="28"/>
          <w:szCs w:val="28"/>
        </w:rPr>
        <w:t xml:space="preserve">ки плана-графика маркетинговых </w:t>
      </w:r>
      <w:r w:rsidR="002744AA" w:rsidRPr="00D4364E">
        <w:rPr>
          <w:rFonts w:ascii="Times New Roman" w:hAnsi="Times New Roman" w:cs="Times New Roman"/>
          <w:sz w:val="28"/>
          <w:szCs w:val="28"/>
        </w:rPr>
        <w:t>мероприятий по продвижению турпродукта.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Умения обосновывать и навыки выбора оптимальных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 инструментов продвижения.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Умения соотносить этапы реализации   программы продвижения с бюджетом рекламной кампании.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Навыки выявления основных конкурентных преимуществ турпродукта.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</w:t>
      </w:r>
      <w:r w:rsidR="002744AA" w:rsidRPr="00D4364E">
        <w:rPr>
          <w:rFonts w:ascii="Times New Roman" w:hAnsi="Times New Roman" w:cs="Times New Roman"/>
          <w:sz w:val="28"/>
          <w:szCs w:val="28"/>
        </w:rPr>
        <w:t>описания продукта с точки зрения его основной иде</w:t>
      </w:r>
      <w:proofErr w:type="gramStart"/>
      <w:r w:rsidR="002744AA" w:rsidRPr="00D4364E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2744AA" w:rsidRPr="00D4364E">
        <w:rPr>
          <w:rFonts w:ascii="Times New Roman" w:hAnsi="Times New Roman" w:cs="Times New Roman"/>
          <w:sz w:val="28"/>
          <w:szCs w:val="28"/>
        </w:rPr>
        <w:t>миссии), уникальности и позиционирование продукта (основное отличие от конкурентов).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Навыки</w:t>
      </w:r>
      <w:r w:rsidR="002744AA" w:rsidRPr="00D4364E">
        <w:rPr>
          <w:rFonts w:ascii="Times New Roman" w:hAnsi="Times New Roman" w:cs="Times New Roman"/>
          <w:sz w:val="28"/>
          <w:szCs w:val="28"/>
        </w:rPr>
        <w:t xml:space="preserve"> определения основного ядра целевой аудитории.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</w:t>
      </w:r>
      <w:r w:rsidR="002744AA" w:rsidRPr="00D4364E">
        <w:rPr>
          <w:rFonts w:ascii="Times New Roman" w:hAnsi="Times New Roman" w:cs="Times New Roman"/>
          <w:sz w:val="28"/>
          <w:szCs w:val="28"/>
        </w:rPr>
        <w:t>демонстрации ценовой и статусной характеристики турпродукта.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работы </w:t>
      </w:r>
      <w:proofErr w:type="spellStart"/>
      <w:proofErr w:type="gramStart"/>
      <w:r w:rsidRPr="00D436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744AA" w:rsidRPr="00D4364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2744AA" w:rsidRPr="00D4364E">
        <w:rPr>
          <w:rFonts w:ascii="Times New Roman" w:hAnsi="Times New Roman" w:cs="Times New Roman"/>
          <w:sz w:val="28"/>
          <w:szCs w:val="28"/>
        </w:rPr>
        <w:t xml:space="preserve"> , качество  и полнота  устного представления  программы продвижения турпродукта.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продуктивно использовать выделенное время для презентации.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</w:t>
      </w:r>
      <w:r w:rsidR="002744AA" w:rsidRPr="00D4364E">
        <w:rPr>
          <w:rFonts w:ascii="Times New Roman" w:hAnsi="Times New Roman" w:cs="Times New Roman"/>
          <w:sz w:val="28"/>
          <w:szCs w:val="28"/>
        </w:rPr>
        <w:t>успешной коммуникации и умения работать в команде.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4AA" w:rsidRPr="00174AF6" w:rsidRDefault="002744AA" w:rsidP="00174AF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4AF6">
        <w:rPr>
          <w:rFonts w:ascii="Times New Roman" w:hAnsi="Times New Roman" w:cs="Times New Roman"/>
          <w:sz w:val="28"/>
          <w:szCs w:val="28"/>
          <w:u w:val="single"/>
        </w:rPr>
        <w:lastRenderedPageBreak/>
        <w:t>E1 Р</w:t>
      </w:r>
      <w:r w:rsidR="006865DF" w:rsidRPr="00174AF6">
        <w:rPr>
          <w:rFonts w:ascii="Times New Roman" w:hAnsi="Times New Roman" w:cs="Times New Roman"/>
          <w:sz w:val="28"/>
          <w:szCs w:val="28"/>
          <w:u w:val="single"/>
        </w:rPr>
        <w:t xml:space="preserve">азработка и обоснование нового </w:t>
      </w:r>
      <w:r w:rsidRPr="00174AF6">
        <w:rPr>
          <w:rFonts w:ascii="Times New Roman" w:hAnsi="Times New Roman" w:cs="Times New Roman"/>
          <w:sz w:val="28"/>
          <w:szCs w:val="28"/>
          <w:u w:val="single"/>
        </w:rPr>
        <w:t>туристического маршрута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Оптимальность отбора регионов в соответствии с маршрутом, объектов показа в соответствии с заданной темой.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Логика и обоснование концепции нового маршрута.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Качество оформления технологической карты маршрута.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</w:t>
      </w:r>
      <w:r w:rsidR="002744AA" w:rsidRPr="00D4364E">
        <w:rPr>
          <w:rFonts w:ascii="Times New Roman" w:hAnsi="Times New Roman" w:cs="Times New Roman"/>
          <w:sz w:val="28"/>
          <w:szCs w:val="28"/>
        </w:rPr>
        <w:t>разработки ново</w:t>
      </w:r>
      <w:r w:rsidR="004A117A" w:rsidRPr="00D4364E">
        <w:rPr>
          <w:rFonts w:ascii="Times New Roman" w:hAnsi="Times New Roman" w:cs="Times New Roman"/>
          <w:sz w:val="28"/>
          <w:szCs w:val="28"/>
        </w:rPr>
        <w:t>го уникального туристского марш</w:t>
      </w:r>
      <w:r w:rsidR="002744AA" w:rsidRPr="00D4364E">
        <w:rPr>
          <w:rFonts w:ascii="Times New Roman" w:hAnsi="Times New Roman" w:cs="Times New Roman"/>
          <w:sz w:val="28"/>
          <w:szCs w:val="28"/>
        </w:rPr>
        <w:t>рута, оптимальность отбора географических районов в соответствии с заданной темой.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Умения подбирать объекты показа, размещения и питания в соответствии с имеющейся инфраструктурой, требованиями безопасности на маршруте и пр.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Умения логически мысли и обосновывать   идею и концепцию нового маршрута.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дать хара</w:t>
      </w:r>
      <w:r w:rsidR="006865DF" w:rsidRPr="00D4364E">
        <w:rPr>
          <w:rFonts w:ascii="Times New Roman" w:hAnsi="Times New Roman" w:cs="Times New Roman"/>
          <w:sz w:val="28"/>
          <w:szCs w:val="28"/>
        </w:rPr>
        <w:t xml:space="preserve">ктеристику целевой </w:t>
      </w:r>
      <w:r w:rsidRPr="00D4364E">
        <w:rPr>
          <w:rFonts w:ascii="Times New Roman" w:hAnsi="Times New Roman" w:cs="Times New Roman"/>
          <w:sz w:val="28"/>
          <w:szCs w:val="28"/>
        </w:rPr>
        <w:t>группы, для которой разработан маршрут.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оформления </w:t>
      </w:r>
      <w:r w:rsidR="002744AA" w:rsidRPr="00D4364E">
        <w:rPr>
          <w:rFonts w:ascii="Times New Roman" w:hAnsi="Times New Roman" w:cs="Times New Roman"/>
          <w:sz w:val="28"/>
          <w:szCs w:val="28"/>
        </w:rPr>
        <w:t>технологической карты маршрута.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Умения и навыки составления карты-схемы маршрута.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обосновывать и навыки включения в маршрут основных и дополнительных экскурсионных объектов.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Умение разрабатывать </w:t>
      </w:r>
      <w:r w:rsidR="002744AA" w:rsidRPr="00D4364E">
        <w:rPr>
          <w:rFonts w:ascii="Times New Roman" w:hAnsi="Times New Roman" w:cs="Times New Roman"/>
          <w:sz w:val="28"/>
          <w:szCs w:val="28"/>
        </w:rPr>
        <w:t>интерактивную составляющую на маршруте при условии соответствия общей концепции и идее маршрута.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работы в </w:t>
      </w:r>
      <w:proofErr w:type="spellStart"/>
      <w:r w:rsidR="002744AA" w:rsidRPr="00D4364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2744AA" w:rsidRPr="00D4364E">
        <w:rPr>
          <w:rFonts w:ascii="Times New Roman" w:hAnsi="Times New Roman" w:cs="Times New Roman"/>
          <w:sz w:val="28"/>
          <w:szCs w:val="28"/>
        </w:rPr>
        <w:t>, качество  и полнота  устного представления программы обслуживания тура.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продуктивно использовать выделенное время для презентации.</w:t>
      </w:r>
    </w:p>
    <w:p w:rsidR="002744AA" w:rsidRPr="00D4364E" w:rsidRDefault="006865DF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Навыки </w:t>
      </w:r>
      <w:r w:rsidR="002744AA" w:rsidRPr="00D4364E">
        <w:rPr>
          <w:rFonts w:ascii="Times New Roman" w:hAnsi="Times New Roman" w:cs="Times New Roman"/>
          <w:sz w:val="28"/>
          <w:szCs w:val="28"/>
        </w:rPr>
        <w:t>успешной коммуникации и умения работать в команде.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демонстрировать элементы интерактивной программы.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4AA" w:rsidRPr="00174AF6" w:rsidRDefault="002744AA" w:rsidP="00174AF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74AF6"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proofErr w:type="gramStart"/>
      <w:r w:rsidRPr="00174AF6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  <w:r w:rsidRPr="00174AF6">
        <w:rPr>
          <w:rFonts w:ascii="Times New Roman" w:hAnsi="Times New Roman" w:cs="Times New Roman"/>
          <w:sz w:val="28"/>
          <w:szCs w:val="28"/>
          <w:u w:val="single"/>
        </w:rPr>
        <w:t>, F1 Специальное задание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Умение оперативно реагировать на возникающие непредвиденные обстоятельства в профессиональной деятельности  и способность конкурсанта креативно и оперативно решать возникающие задачи.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Способность креативно   подходить к решению творческих задач.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 xml:space="preserve">Способность   приводить доводы и обоснованные аргументы. 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Правильность устной речи, демонстрация навыков успешной коммуникации и публичной презентации.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Умения работать в команде и стрессоустойчивость.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Умения продуктивно использовать выделенное время для презентации.</w:t>
      </w:r>
    </w:p>
    <w:p w:rsidR="002744AA" w:rsidRPr="00D4364E" w:rsidRDefault="002744AA" w:rsidP="00D436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64E">
        <w:rPr>
          <w:rFonts w:ascii="Times New Roman" w:hAnsi="Times New Roman" w:cs="Times New Roman"/>
          <w:sz w:val="28"/>
          <w:szCs w:val="28"/>
        </w:rPr>
        <w:t>•</w:t>
      </w:r>
      <w:r w:rsidRPr="00D4364E">
        <w:rPr>
          <w:rFonts w:ascii="Times New Roman" w:hAnsi="Times New Roman" w:cs="Times New Roman"/>
          <w:sz w:val="28"/>
          <w:szCs w:val="28"/>
        </w:rPr>
        <w:tab/>
        <w:t>Способность участников отслеживать собственное движение в рамках Финала Национального чемпионата «Молодые профессионалы» (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174AF6" w:rsidRPr="00174A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364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D4364E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5.3</w:t>
      </w:r>
      <w:r w:rsidRPr="00D4364E">
        <w:rPr>
          <w:rFonts w:ascii="Times New Roman" w:hAnsi="Times New Roman" w:cs="Times New Roman"/>
          <w:lang w:val="ru-RU"/>
        </w:rPr>
        <w:tab/>
        <w:t>ТРЕБОВАНИЯ К РАЗРАБОТКЕ КОНКУРСНОГО ЗАДАНИЯ</w:t>
      </w:r>
    </w:p>
    <w:p w:rsidR="005D3F8E" w:rsidRPr="00174AF6" w:rsidRDefault="00A55CEB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Все Конкурсные задания</w:t>
      </w:r>
      <w:r w:rsidR="00C831AF" w:rsidRPr="00174AF6">
        <w:rPr>
          <w:rFonts w:ascii="Times New Roman" w:hAnsi="Times New Roman" w:cs="Times New Roman"/>
          <w:sz w:val="28"/>
          <w:szCs w:val="28"/>
        </w:rPr>
        <w:t xml:space="preserve"> составляется независимо. 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5.4</w:t>
      </w:r>
      <w:r w:rsidRPr="00D4364E">
        <w:rPr>
          <w:rFonts w:ascii="Times New Roman" w:hAnsi="Times New Roman" w:cs="Times New Roman"/>
          <w:lang w:val="ru-RU"/>
        </w:rPr>
        <w:tab/>
        <w:t>РАЗРАБОТКА КОНКУРСНОГО ЗАДАНИЯ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5.4.1</w:t>
      </w:r>
      <w:r w:rsidRPr="00174AF6">
        <w:rPr>
          <w:rFonts w:ascii="Times New Roman" w:hAnsi="Times New Roman" w:cs="Times New Roman"/>
          <w:sz w:val="28"/>
          <w:szCs w:val="28"/>
        </w:rPr>
        <w:tab/>
        <w:t>Кто разрабатывает Конкурсное задание или модули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Конкурсное задание или модули разрабатываются независимо.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5.4.2</w:t>
      </w:r>
      <w:proofErr w:type="gramStart"/>
      <w:r w:rsidRPr="00174AF6">
        <w:rPr>
          <w:rFonts w:ascii="Times New Roman" w:hAnsi="Times New Roman" w:cs="Times New Roman"/>
          <w:sz w:val="28"/>
          <w:szCs w:val="28"/>
        </w:rPr>
        <w:tab/>
        <w:t>К</w:t>
      </w:r>
      <w:proofErr w:type="gramEnd"/>
      <w:r w:rsidRPr="00174AF6">
        <w:rPr>
          <w:rFonts w:ascii="Times New Roman" w:hAnsi="Times New Roman" w:cs="Times New Roman"/>
          <w:sz w:val="28"/>
          <w:szCs w:val="28"/>
        </w:rPr>
        <w:t>ак и где разрабатывается Конкурсное задание или модули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Конкурсное задание или модули разрабатываются независимо.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5.4.3</w:t>
      </w:r>
      <w:proofErr w:type="gramStart"/>
      <w:r w:rsidRPr="00174AF6">
        <w:rPr>
          <w:rFonts w:ascii="Times New Roman" w:hAnsi="Times New Roman" w:cs="Times New Roman"/>
          <w:sz w:val="28"/>
          <w:szCs w:val="28"/>
        </w:rPr>
        <w:tab/>
        <w:t>К</w:t>
      </w:r>
      <w:proofErr w:type="gramEnd"/>
      <w:r w:rsidRPr="00174AF6">
        <w:rPr>
          <w:rFonts w:ascii="Times New Roman" w:hAnsi="Times New Roman" w:cs="Times New Roman"/>
          <w:sz w:val="28"/>
          <w:szCs w:val="28"/>
        </w:rPr>
        <w:t>огда разрабатывается Конкурсное задание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4AF6">
        <w:rPr>
          <w:rFonts w:ascii="Times New Roman" w:hAnsi="Times New Roman" w:cs="Times New Roman"/>
          <w:sz w:val="28"/>
          <w:szCs w:val="28"/>
        </w:rPr>
        <w:t>Конкурсное</w:t>
      </w:r>
      <w:proofErr w:type="gramEnd"/>
      <w:r w:rsidRPr="00174AF6">
        <w:rPr>
          <w:rFonts w:ascii="Times New Roman" w:hAnsi="Times New Roman" w:cs="Times New Roman"/>
          <w:sz w:val="28"/>
          <w:szCs w:val="28"/>
        </w:rPr>
        <w:t xml:space="preserve"> задания разрабатывается в соответствии со следующими временными рамками:</w:t>
      </w:r>
    </w:p>
    <w:tbl>
      <w:tblPr>
        <w:tblStyle w:val="a7"/>
        <w:tblW w:w="0" w:type="auto"/>
        <w:tblInd w:w="704" w:type="dxa"/>
        <w:tblBorders>
          <w:top w:val="single" w:sz="12" w:space="0" w:color="97D700"/>
          <w:left w:val="single" w:sz="12" w:space="0" w:color="97D700"/>
          <w:bottom w:val="single" w:sz="12" w:space="0" w:color="97D700"/>
          <w:right w:val="single" w:sz="12" w:space="0" w:color="97D700"/>
          <w:insideH w:val="single" w:sz="12" w:space="0" w:color="97D700"/>
          <w:insideV w:val="single" w:sz="12" w:space="0" w:color="97D700"/>
        </w:tblBorders>
        <w:tblLook w:val="04A0" w:firstRow="1" w:lastRow="0" w:firstColumn="1" w:lastColumn="0" w:noHBand="0" w:noVBand="1"/>
      </w:tblPr>
      <w:tblGrid>
        <w:gridCol w:w="3817"/>
        <w:gridCol w:w="5370"/>
      </w:tblGrid>
      <w:tr w:rsidR="004A19F3" w:rsidRPr="00D4364E" w:rsidTr="005D3F8E">
        <w:tc>
          <w:tcPr>
            <w:tcW w:w="3817" w:type="dxa"/>
            <w:shd w:val="clear" w:color="auto" w:fill="97D700"/>
            <w:vAlign w:val="center"/>
          </w:tcPr>
          <w:p w:rsidR="005D3F8E" w:rsidRPr="00D4364E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ВРЕМЯ</w:t>
            </w:r>
          </w:p>
        </w:tc>
        <w:tc>
          <w:tcPr>
            <w:tcW w:w="5370" w:type="dxa"/>
            <w:shd w:val="clear" w:color="auto" w:fill="97D700"/>
            <w:vAlign w:val="center"/>
          </w:tcPr>
          <w:p w:rsidR="005D3F8E" w:rsidRPr="00D4364E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D4364E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ДЕЯТЕЛЬНОСТЬ</w:t>
            </w:r>
          </w:p>
        </w:tc>
      </w:tr>
      <w:tr w:rsidR="004A19F3" w:rsidRPr="00D4364E" w:rsidTr="005D3F8E">
        <w:tc>
          <w:tcPr>
            <w:tcW w:w="3817" w:type="dxa"/>
          </w:tcPr>
          <w:p w:rsidR="005D3F8E" w:rsidRPr="00174AF6" w:rsidRDefault="00C831AF" w:rsidP="00D4364E">
            <w:pPr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До</w:t>
            </w:r>
            <w:proofErr w:type="spellEnd"/>
            <w:r w:rsid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Чемпионата</w:t>
            </w:r>
            <w:proofErr w:type="spellEnd"/>
          </w:p>
        </w:tc>
        <w:tc>
          <w:tcPr>
            <w:tcW w:w="5370" w:type="dxa"/>
          </w:tcPr>
          <w:p w:rsidR="005D3F8E" w:rsidRPr="00174AF6" w:rsidRDefault="00C831AF" w:rsidP="00174AF6">
            <w:pPr>
              <w:spacing w:before="60" w:after="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Конкурсное</w:t>
            </w:r>
            <w:proofErr w:type="spellEnd"/>
            <w:r w:rsid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задание</w:t>
            </w:r>
            <w:proofErr w:type="spellEnd"/>
            <w:r w:rsid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составляется</w:t>
            </w:r>
            <w:proofErr w:type="spellEnd"/>
            <w:r w:rsid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независимо</w:t>
            </w:r>
            <w:proofErr w:type="spellEnd"/>
            <w:r w:rsidRPr="00174A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lastRenderedPageBreak/>
        <w:t>5.5</w:t>
      </w:r>
      <w:r w:rsidRPr="00D4364E">
        <w:rPr>
          <w:rFonts w:ascii="Times New Roman" w:hAnsi="Times New Roman" w:cs="Times New Roman"/>
          <w:lang w:val="ru-RU"/>
        </w:rPr>
        <w:tab/>
        <w:t>УТВЕРЖДЕНИЕ КОНКУРСНОГО ЗАДАНИЯ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 xml:space="preserve">Утверждение Конкурсного задания осуществляется на Чемпионате Менеджером профессионального </w:t>
      </w:r>
      <w:proofErr w:type="spellStart"/>
      <w:r w:rsidRPr="00174AF6">
        <w:rPr>
          <w:rFonts w:ascii="Times New Roman" w:hAnsi="Times New Roman" w:cs="Times New Roman"/>
          <w:sz w:val="28"/>
          <w:szCs w:val="28"/>
        </w:rPr>
        <w:t>соревнованияс</w:t>
      </w:r>
      <w:proofErr w:type="spellEnd"/>
      <w:r w:rsidRPr="00174AF6">
        <w:rPr>
          <w:rFonts w:ascii="Times New Roman" w:hAnsi="Times New Roman" w:cs="Times New Roman"/>
          <w:sz w:val="28"/>
          <w:szCs w:val="28"/>
        </w:rPr>
        <w:t xml:space="preserve"> учетом уровня компетенции Конкурсантов, временных ограничений, а также доступных материалов и оборудования.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5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6</w:t>
      </w:r>
      <w:r w:rsidRPr="00D4364E">
        <w:rPr>
          <w:rFonts w:ascii="Times New Roman" w:hAnsi="Times New Roman" w:cs="Times New Roman"/>
          <w:lang w:val="ru-RU"/>
        </w:rPr>
        <w:tab/>
        <w:t>ВЫБОР КОНКУРСНОГО ЗАДАНИЯ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Конкурсное задание составляется независимо.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5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7</w:t>
      </w:r>
      <w:r w:rsidRPr="00D4364E">
        <w:rPr>
          <w:rFonts w:ascii="Times New Roman" w:hAnsi="Times New Roman" w:cs="Times New Roman"/>
          <w:lang w:val="ru-RU"/>
        </w:rPr>
        <w:tab/>
        <w:t>РАСПРОСТРАНЕНИЕ КОНКУРСНОГО ЗАДАНИЯ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Конкурсное задание рассылается через вебсайт следующим образом: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Не рассылается.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5.8</w:t>
      </w:r>
      <w:r w:rsidRPr="00D4364E">
        <w:rPr>
          <w:rFonts w:ascii="Times New Roman" w:hAnsi="Times New Roman" w:cs="Times New Roman"/>
          <w:lang w:val="ru-RU"/>
        </w:rPr>
        <w:tab/>
        <w:t>КООРДИНАЦИЯ КОНКУРСНОГО ЗАДАНИЯ (ПОДГОТОВКА К ЧЕМПИОНАТУ)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Координацию конкурсного задания осуществляет Менеджер профессионального соревнования.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5.9</w:t>
      </w:r>
      <w:r w:rsidRPr="00D4364E">
        <w:rPr>
          <w:rFonts w:ascii="Times New Roman" w:hAnsi="Times New Roman" w:cs="Times New Roman"/>
          <w:lang w:val="ru-RU"/>
        </w:rPr>
        <w:tab/>
        <w:t>ИЗМЕНЕНИЕ ЗАДАНИЯ НА ЧЕМПИОНАТЕ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Не применимо.</w:t>
      </w:r>
    </w:p>
    <w:p w:rsidR="005D3F8E" w:rsidRPr="00D4364E" w:rsidRDefault="00C831AF" w:rsidP="00174AF6">
      <w:pPr>
        <w:pStyle w:val="ZAG11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5.10</w:t>
      </w:r>
      <w:r w:rsidRPr="00D4364E">
        <w:rPr>
          <w:rFonts w:ascii="Times New Roman" w:hAnsi="Times New Roman" w:cs="Times New Roman"/>
          <w:lang w:val="ru-RU"/>
        </w:rPr>
        <w:tab/>
        <w:t>СПЕЦИФИКАЦИИ МАТЕРИАЛА ИЛИ ИЗГОТОВИТЕЛЯ</w:t>
      </w:r>
    </w:p>
    <w:p w:rsidR="00174AF6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4AF6">
        <w:rPr>
          <w:rFonts w:ascii="Times New Roman" w:hAnsi="Times New Roman" w:cs="Times New Roman"/>
          <w:sz w:val="28"/>
          <w:szCs w:val="28"/>
        </w:rPr>
        <w:t>Специальные материалы и/или спецификации производителя, необходимые для Конкурсантам для выполнения Конкурсного задания, будут предоставлены организатором с</w:t>
      </w:r>
      <w:r w:rsidR="00174AF6">
        <w:rPr>
          <w:rFonts w:ascii="Times New Roman" w:hAnsi="Times New Roman" w:cs="Times New Roman"/>
          <w:sz w:val="28"/>
          <w:szCs w:val="28"/>
        </w:rPr>
        <w:t>оревнования и доступны на сайте</w:t>
      </w:r>
      <w:r w:rsidR="00174AF6" w:rsidRPr="00174AF6">
        <w:rPr>
          <w:rFonts w:ascii="Times New Roman" w:hAnsi="Times New Roman" w:cs="Times New Roman"/>
          <w:sz w:val="28"/>
          <w:szCs w:val="28"/>
        </w:rPr>
        <w:t xml:space="preserve"> </w:t>
      </w:r>
      <w:r w:rsidRPr="00174AF6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174AF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74AF6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Pr="00174AF6">
        <w:rPr>
          <w:rFonts w:ascii="Times New Roman" w:hAnsi="Times New Roman" w:cs="Times New Roman"/>
          <w:sz w:val="28"/>
          <w:szCs w:val="28"/>
        </w:rPr>
        <w:t>.</w:t>
      </w:r>
      <w:r w:rsidRPr="00174AF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174AF6">
        <w:rPr>
          <w:rFonts w:ascii="Times New Roman" w:hAnsi="Times New Roman" w:cs="Times New Roman"/>
          <w:sz w:val="28"/>
          <w:szCs w:val="28"/>
        </w:rPr>
        <w:t>/</w:t>
      </w:r>
      <w:r w:rsidRPr="00174AF6">
        <w:rPr>
          <w:rFonts w:ascii="Times New Roman" w:hAnsi="Times New Roman" w:cs="Times New Roman"/>
          <w:sz w:val="28"/>
          <w:szCs w:val="28"/>
          <w:lang w:val="en-US"/>
        </w:rPr>
        <w:t>infrastructure</w:t>
      </w:r>
      <w:r w:rsidRPr="00174AF6">
        <w:rPr>
          <w:rFonts w:ascii="Times New Roman" w:hAnsi="Times New Roman" w:cs="Times New Roman"/>
          <w:sz w:val="28"/>
          <w:szCs w:val="28"/>
        </w:rPr>
        <w:t>, расположенном в экспертном центре.</w:t>
      </w:r>
      <w:proofErr w:type="gramEnd"/>
    </w:p>
    <w:p w:rsidR="00174AF6" w:rsidRPr="00F338BE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Не применимо.</w:t>
      </w:r>
    </w:p>
    <w:p w:rsidR="00DD7F90" w:rsidRDefault="00DD7F90">
      <w:pPr>
        <w:rPr>
          <w:rFonts w:ascii="Times New Roman" w:hAnsi="Times New Roman" w:cs="Times New Roman"/>
          <w:b/>
          <w:color w:val="98D800"/>
          <w:sz w:val="40"/>
          <w:szCs w:val="40"/>
        </w:rPr>
      </w:pPr>
      <w:bookmarkStart w:id="11" w:name="_Toc467095118"/>
      <w:bookmarkStart w:id="12" w:name="_Toc468296401"/>
      <w:r>
        <w:rPr>
          <w:rFonts w:ascii="Times New Roman" w:hAnsi="Times New Roman" w:cs="Times New Roman"/>
          <w:b/>
        </w:rPr>
        <w:br w:type="page"/>
      </w:r>
    </w:p>
    <w:p w:rsidR="005D3F8E" w:rsidRPr="00D4364E" w:rsidRDefault="00C831AF" w:rsidP="00D4364E">
      <w:pPr>
        <w:pStyle w:val="ZAG1"/>
        <w:jc w:val="both"/>
        <w:rPr>
          <w:rFonts w:ascii="Times New Roman" w:hAnsi="Times New Roman" w:cs="Times New Roman"/>
        </w:rPr>
      </w:pPr>
      <w:r w:rsidRPr="00174AF6">
        <w:rPr>
          <w:rFonts w:ascii="Times New Roman" w:hAnsi="Times New Roman" w:cs="Times New Roman"/>
          <w:b/>
        </w:rPr>
        <w:lastRenderedPageBreak/>
        <w:t>6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УПРАВЛЕНИЕ КОМПЕТЕНЦИЯМИ И КОММУНИКАЦИЯ</w:t>
      </w:r>
      <w:bookmarkEnd w:id="11"/>
      <w:bookmarkEnd w:id="12"/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6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1</w:t>
      </w:r>
      <w:r w:rsidRPr="00D4364E">
        <w:rPr>
          <w:rFonts w:ascii="Times New Roman" w:hAnsi="Times New Roman" w:cs="Times New Roman"/>
          <w:lang w:val="ru-RU"/>
        </w:rPr>
        <w:tab/>
        <w:t>ФОРУМ ЭКСПЕРТОВ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 xml:space="preserve">До Чемпионата, все дискуссии, общение, сотрудничество и принятие решений, касающиеся профессионального соревнования, должны </w:t>
      </w:r>
      <w:proofErr w:type="gramStart"/>
      <w:r w:rsidRPr="00174AF6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174AF6">
        <w:rPr>
          <w:rFonts w:ascii="Times New Roman" w:hAnsi="Times New Roman" w:cs="Times New Roman"/>
          <w:sz w:val="28"/>
          <w:szCs w:val="28"/>
        </w:rPr>
        <w:t xml:space="preserve"> на Форуме экспертов по данной компетенции (http://forums.worldskills.org). Относящиеся к компетенции решения и коммуникация действительны только в том случае, если это происходит на форуме. Руководитель профессионального конкурса (или Эксперт, назначенный Руководителем профессионального конкурса) будет модератором данного форума. График коммуникаций и требования к разработке плана Чемпионата описаны в правилах Чемпионата.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6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2</w:t>
      </w:r>
      <w:r w:rsidRPr="00D4364E">
        <w:rPr>
          <w:rFonts w:ascii="Times New Roman" w:hAnsi="Times New Roman" w:cs="Times New Roman"/>
          <w:lang w:val="ru-RU"/>
        </w:rPr>
        <w:tab/>
        <w:t>ИНФОРМАЦИЯ О КОНКУРСАНТЕ</w:t>
      </w:r>
    </w:p>
    <w:p w:rsidR="005D3F8E" w:rsidRPr="00174AF6" w:rsidRDefault="00654595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И</w:t>
      </w:r>
      <w:r w:rsidR="00C831AF" w:rsidRPr="00174AF6">
        <w:rPr>
          <w:rFonts w:ascii="Times New Roman" w:hAnsi="Times New Roman" w:cs="Times New Roman"/>
          <w:sz w:val="28"/>
          <w:szCs w:val="28"/>
        </w:rPr>
        <w:t>нформация для зарегистр</w:t>
      </w:r>
      <w:r w:rsidRPr="00174AF6">
        <w:rPr>
          <w:rFonts w:ascii="Times New Roman" w:hAnsi="Times New Roman" w:cs="Times New Roman"/>
          <w:sz w:val="28"/>
          <w:szCs w:val="28"/>
        </w:rPr>
        <w:t xml:space="preserve">ированных Конкурсантов </w:t>
      </w:r>
      <w:r w:rsidR="00C831AF" w:rsidRPr="00174AF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●</w:t>
      </w:r>
      <w:r w:rsidRPr="00174AF6">
        <w:rPr>
          <w:rFonts w:ascii="Times New Roman" w:hAnsi="Times New Roman" w:cs="Times New Roman"/>
          <w:sz w:val="28"/>
          <w:szCs w:val="28"/>
        </w:rPr>
        <w:tab/>
        <w:t>Правила Чемпионата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●</w:t>
      </w:r>
      <w:r w:rsidRPr="00174AF6">
        <w:rPr>
          <w:rFonts w:ascii="Times New Roman" w:hAnsi="Times New Roman" w:cs="Times New Roman"/>
          <w:sz w:val="28"/>
          <w:szCs w:val="28"/>
        </w:rPr>
        <w:tab/>
        <w:t>Технические описания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●</w:t>
      </w:r>
      <w:r w:rsidRPr="00174AF6">
        <w:rPr>
          <w:rFonts w:ascii="Times New Roman" w:hAnsi="Times New Roman" w:cs="Times New Roman"/>
          <w:sz w:val="28"/>
          <w:szCs w:val="28"/>
        </w:rPr>
        <w:tab/>
        <w:t>Схемы выставления оценок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●</w:t>
      </w:r>
      <w:r w:rsidRPr="00174AF6">
        <w:rPr>
          <w:rFonts w:ascii="Times New Roman" w:hAnsi="Times New Roman" w:cs="Times New Roman"/>
          <w:sz w:val="28"/>
          <w:szCs w:val="28"/>
        </w:rPr>
        <w:tab/>
        <w:t>Конкурсные задания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●</w:t>
      </w:r>
      <w:r w:rsidRPr="00174AF6">
        <w:rPr>
          <w:rFonts w:ascii="Times New Roman" w:hAnsi="Times New Roman" w:cs="Times New Roman"/>
          <w:sz w:val="28"/>
          <w:szCs w:val="28"/>
        </w:rPr>
        <w:tab/>
        <w:t>Инфраструктурный лист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●</w:t>
      </w:r>
      <w:r w:rsidRPr="00174AF6">
        <w:rPr>
          <w:rFonts w:ascii="Times New Roman" w:hAnsi="Times New Roman" w:cs="Times New Roman"/>
          <w:sz w:val="28"/>
          <w:szCs w:val="28"/>
        </w:rPr>
        <w:tab/>
        <w:t xml:space="preserve">Политику </w:t>
      </w:r>
      <w:proofErr w:type="spellStart"/>
      <w:r w:rsidRPr="00174AF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174AF6">
        <w:rPr>
          <w:rFonts w:ascii="Times New Roman" w:hAnsi="Times New Roman" w:cs="Times New Roman"/>
          <w:sz w:val="28"/>
          <w:szCs w:val="28"/>
        </w:rPr>
        <w:t xml:space="preserve"> в области охраны труда, техники безопасности и защиты окружающей среды и Нормативные положения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●</w:t>
      </w:r>
      <w:r w:rsidRPr="00174AF6">
        <w:rPr>
          <w:rFonts w:ascii="Times New Roman" w:hAnsi="Times New Roman" w:cs="Times New Roman"/>
          <w:sz w:val="28"/>
          <w:szCs w:val="28"/>
        </w:rPr>
        <w:tab/>
        <w:t>Прочую информацию, относящуюся к Чемпионату</w:t>
      </w:r>
    </w:p>
    <w:p w:rsidR="005D3F8E" w:rsidRPr="00346887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6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3</w:t>
      </w:r>
      <w:r w:rsidR="00654595" w:rsidRPr="00D4364E">
        <w:rPr>
          <w:rFonts w:ascii="Times New Roman" w:hAnsi="Times New Roman" w:cs="Times New Roman"/>
          <w:lang w:val="ru-RU"/>
        </w:rPr>
        <w:tab/>
        <w:t xml:space="preserve">КОНКУРСНЫЕ ЗАДАНИЯ </w:t>
      </w:r>
      <w:r w:rsidR="00346887">
        <w:rPr>
          <w:rFonts w:ascii="Times New Roman" w:hAnsi="Times New Roman" w:cs="Times New Roman"/>
          <w:lang w:val="ru-RU"/>
        </w:rPr>
        <w:t>И СХЕМЫ ВЫСТАВЛЕНИЯ ОЦЕНОК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 xml:space="preserve">Рассылаемые конкурсные задания доступны </w:t>
      </w:r>
      <w:r w:rsidR="00654595" w:rsidRPr="00174AF6">
        <w:rPr>
          <w:rFonts w:ascii="Times New Roman" w:hAnsi="Times New Roman" w:cs="Times New Roman"/>
          <w:sz w:val="28"/>
          <w:szCs w:val="28"/>
        </w:rPr>
        <w:t xml:space="preserve"> </w:t>
      </w:r>
      <w:r w:rsidR="00174AF6" w:rsidRPr="00174AF6">
        <w:rPr>
          <w:rFonts w:ascii="Times New Roman" w:hAnsi="Times New Roman" w:cs="Times New Roman"/>
          <w:sz w:val="28"/>
          <w:szCs w:val="28"/>
        </w:rPr>
        <w:t xml:space="preserve">на </w:t>
      </w:r>
      <w:r w:rsidR="00654595" w:rsidRPr="00174AF6">
        <w:rPr>
          <w:rFonts w:ascii="Times New Roman" w:hAnsi="Times New Roman" w:cs="Times New Roman"/>
          <w:sz w:val="28"/>
          <w:szCs w:val="28"/>
        </w:rPr>
        <w:t>сайте чемпионатов.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6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4</w:t>
      </w:r>
      <w:r w:rsidRPr="00D4364E">
        <w:rPr>
          <w:rFonts w:ascii="Times New Roman" w:hAnsi="Times New Roman" w:cs="Times New Roman"/>
          <w:lang w:val="ru-RU"/>
        </w:rPr>
        <w:tab/>
        <w:t>ЕЖЕДНЕВНОЕ УПРАВЛЕНИЕ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 xml:space="preserve">Ежедневное управление компетенциями во время соревнования определяется в плане работы по управлению компетенциями, </w:t>
      </w:r>
      <w:proofErr w:type="gramStart"/>
      <w:r w:rsidRPr="00174AF6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174AF6">
        <w:rPr>
          <w:rFonts w:ascii="Times New Roman" w:hAnsi="Times New Roman" w:cs="Times New Roman"/>
          <w:sz w:val="28"/>
          <w:szCs w:val="28"/>
        </w:rPr>
        <w:t xml:space="preserve"> создается </w:t>
      </w:r>
      <w:r w:rsidRPr="00174AF6">
        <w:rPr>
          <w:rFonts w:ascii="Times New Roman" w:hAnsi="Times New Roman" w:cs="Times New Roman"/>
          <w:sz w:val="28"/>
          <w:szCs w:val="28"/>
        </w:rPr>
        <w:lastRenderedPageBreak/>
        <w:t>командой по управлению компетенцией под руководством Мен</w:t>
      </w:r>
      <w:r w:rsidR="00654595" w:rsidRPr="00174AF6">
        <w:rPr>
          <w:rFonts w:ascii="Times New Roman" w:hAnsi="Times New Roman" w:cs="Times New Roman"/>
          <w:sz w:val="28"/>
          <w:szCs w:val="28"/>
        </w:rPr>
        <w:t>еджера компетенции</w:t>
      </w:r>
      <w:r w:rsidRPr="00174AF6">
        <w:rPr>
          <w:rFonts w:ascii="Times New Roman" w:hAnsi="Times New Roman" w:cs="Times New Roman"/>
          <w:sz w:val="28"/>
          <w:szCs w:val="28"/>
        </w:rPr>
        <w:t>. В команду по управлению компет</w:t>
      </w:r>
      <w:r w:rsidR="00654595" w:rsidRPr="00174AF6">
        <w:rPr>
          <w:rFonts w:ascii="Times New Roman" w:hAnsi="Times New Roman" w:cs="Times New Roman"/>
          <w:sz w:val="28"/>
          <w:szCs w:val="28"/>
        </w:rPr>
        <w:t>енцией входят Менеджер компетенции</w:t>
      </w:r>
      <w:r w:rsidRPr="00174AF6">
        <w:rPr>
          <w:rFonts w:ascii="Times New Roman" w:hAnsi="Times New Roman" w:cs="Times New Roman"/>
          <w:sz w:val="28"/>
          <w:szCs w:val="28"/>
        </w:rPr>
        <w:t>, Главный эксперт и Заместитель главного эксперта.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 xml:space="preserve">План работы по управлению компетенциями постепенно разрабатывается в течение восьми месяцев до Чемпионата и окончательно определяется на Чемпионате по согласованию экспертов. </w:t>
      </w:r>
    </w:p>
    <w:p w:rsidR="005D3F8E" w:rsidRPr="00D4364E" w:rsidRDefault="00C831AF" w:rsidP="00D4364E">
      <w:pPr>
        <w:pStyle w:val="ZAG1"/>
        <w:jc w:val="both"/>
        <w:rPr>
          <w:rFonts w:ascii="Times New Roman" w:hAnsi="Times New Roman" w:cs="Times New Roman"/>
        </w:rPr>
      </w:pPr>
      <w:bookmarkStart w:id="13" w:name="_Toc467095119"/>
      <w:bookmarkStart w:id="14" w:name="_Toc468296402"/>
      <w:r w:rsidRPr="00174AF6">
        <w:rPr>
          <w:rFonts w:ascii="Times New Roman" w:hAnsi="Times New Roman" w:cs="Times New Roman"/>
          <w:b/>
        </w:rPr>
        <w:t>7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ПРОФЕССИОНАЛЬНЫЕ ТРЕБОВАНИЯ К БЕЗОПАСНОСТИ</w:t>
      </w:r>
      <w:bookmarkEnd w:id="13"/>
      <w:bookmarkEnd w:id="14"/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См. нормы Стран</w:t>
      </w:r>
      <w:proofErr w:type="gramStart"/>
      <w:r w:rsidRPr="00174AF6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174AF6">
        <w:rPr>
          <w:rFonts w:ascii="Times New Roman" w:hAnsi="Times New Roman" w:cs="Times New Roman"/>
          <w:sz w:val="28"/>
          <w:szCs w:val="28"/>
        </w:rPr>
        <w:t xml:space="preserve"> или Региона-организатора Чемпионата или Политику и правила </w:t>
      </w:r>
      <w:proofErr w:type="spellStart"/>
      <w:r w:rsidRPr="00174AF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174AF6">
        <w:rPr>
          <w:rFonts w:ascii="Times New Roman" w:hAnsi="Times New Roman" w:cs="Times New Roman"/>
          <w:sz w:val="28"/>
          <w:szCs w:val="28"/>
        </w:rPr>
        <w:t xml:space="preserve"> в области техники безопасности и норм охраны здоровья и окружающей среды.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Отсутствуют.</w:t>
      </w:r>
    </w:p>
    <w:p w:rsidR="005D3F8E" w:rsidRPr="00D4364E" w:rsidRDefault="00C831AF" w:rsidP="00D4364E">
      <w:pPr>
        <w:pStyle w:val="ZAG1"/>
        <w:jc w:val="both"/>
        <w:rPr>
          <w:rFonts w:ascii="Times New Roman" w:hAnsi="Times New Roman" w:cs="Times New Roman"/>
          <w:b/>
        </w:rPr>
      </w:pPr>
      <w:bookmarkStart w:id="15" w:name="_Toc467095120"/>
      <w:bookmarkStart w:id="16" w:name="_Toc468296403"/>
      <w:r w:rsidRPr="00174AF6">
        <w:rPr>
          <w:rFonts w:ascii="Times New Roman" w:hAnsi="Times New Roman" w:cs="Times New Roman"/>
          <w:b/>
        </w:rPr>
        <w:t>8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МАТЕРИАЛЫ И ОБОРУДОВАНИЕ</w:t>
      </w:r>
      <w:bookmarkEnd w:id="15"/>
      <w:bookmarkEnd w:id="16"/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8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1</w:t>
      </w:r>
      <w:r w:rsidRPr="00D4364E">
        <w:rPr>
          <w:rFonts w:ascii="Times New Roman" w:hAnsi="Times New Roman" w:cs="Times New Roman"/>
          <w:lang w:val="ru-RU"/>
        </w:rPr>
        <w:tab/>
        <w:t>ИНФРАСТРУКТУРНЫЙ ЛИСТ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В инфраструктурном листе подробно представлено все оборудование, материалы и средства, предоставляемые организатором Чемпионата.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Инфраструктурный лист доступен на веб-сайте</w:t>
      </w:r>
      <w:r w:rsidR="00654595" w:rsidRPr="00174AF6">
        <w:rPr>
          <w:rFonts w:ascii="Times New Roman" w:hAnsi="Times New Roman" w:cs="Times New Roman"/>
          <w:sz w:val="28"/>
          <w:szCs w:val="28"/>
        </w:rPr>
        <w:t xml:space="preserve"> чемпионата.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В инфраструктурном листе указываются позиции и количества, запрашиваемые Менеджером профессионального конкурса от имени Экспертов для следующего Чемпионата. Организатор Чемпионата должен постоянно обновлять Инфраструктурный лист, указывая фактическое количество, тип, марку и модель для позиций. Позиции, поставляемые Организатором чемпионата, приведены в отдельной колонке.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 xml:space="preserve">На каждом Чемпионате, Менеджер профессионального конкурса обязан проводить анализ, проверку и обновление Инфраструктурного листа совместно с Техническим обозревателем в целях подготовки к следующему Чемпионату. </w:t>
      </w:r>
      <w:r w:rsidRPr="00174AF6">
        <w:rPr>
          <w:rFonts w:ascii="Times New Roman" w:hAnsi="Times New Roman" w:cs="Times New Roman"/>
          <w:sz w:val="28"/>
          <w:szCs w:val="28"/>
        </w:rPr>
        <w:lastRenderedPageBreak/>
        <w:t xml:space="preserve">Менеджер </w:t>
      </w:r>
      <w:r w:rsidR="00654595" w:rsidRPr="00174AF6">
        <w:rPr>
          <w:rFonts w:ascii="Times New Roman" w:hAnsi="Times New Roman" w:cs="Times New Roman"/>
          <w:sz w:val="28"/>
          <w:szCs w:val="28"/>
        </w:rPr>
        <w:t>компетенции</w:t>
      </w:r>
      <w:r w:rsidRPr="00174AF6">
        <w:rPr>
          <w:rFonts w:ascii="Times New Roman" w:hAnsi="Times New Roman" w:cs="Times New Roman"/>
          <w:sz w:val="28"/>
          <w:szCs w:val="28"/>
        </w:rPr>
        <w:t xml:space="preserve"> должен сообщать Директор</w:t>
      </w:r>
      <w:r w:rsidR="00654595" w:rsidRPr="00174AF6">
        <w:rPr>
          <w:rFonts w:ascii="Times New Roman" w:hAnsi="Times New Roman" w:cs="Times New Roman"/>
          <w:sz w:val="28"/>
          <w:szCs w:val="28"/>
        </w:rPr>
        <w:t>у профессионального конкурса</w:t>
      </w:r>
      <w:r w:rsidRPr="00174AF6">
        <w:rPr>
          <w:rFonts w:ascii="Times New Roman" w:hAnsi="Times New Roman" w:cs="Times New Roman"/>
          <w:sz w:val="28"/>
          <w:szCs w:val="28"/>
        </w:rPr>
        <w:t xml:space="preserve"> о любых требованиях по увеличению пространства и (или) количества оборудования.</w:t>
      </w:r>
    </w:p>
    <w:p w:rsidR="005D3F8E" w:rsidRPr="00174AF6" w:rsidRDefault="00C831AF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 xml:space="preserve">Инфраструктурный лист не включает позиции, которые требуются от конкурсантов и (или) экспертов, и позиции, которые запрещается приносить конкурсантам - они указаны ниже. 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8.2</w:t>
      </w:r>
      <w:r w:rsidRPr="00D4364E">
        <w:rPr>
          <w:rFonts w:ascii="Times New Roman" w:hAnsi="Times New Roman" w:cs="Times New Roman"/>
          <w:lang w:val="ru-RU"/>
        </w:rPr>
        <w:tab/>
        <w:t>ЯЩИК ДЛЯ ИНСТРУМЕНТОВ КОНКУРСАНТА</w:t>
      </w:r>
    </w:p>
    <w:p w:rsidR="005D3F8E" w:rsidRPr="00174AF6" w:rsidRDefault="00654595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Не предусмотрен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8.3</w:t>
      </w:r>
      <w:r w:rsidRPr="00D4364E">
        <w:rPr>
          <w:rFonts w:ascii="Times New Roman" w:hAnsi="Times New Roman" w:cs="Times New Roman"/>
          <w:lang w:val="ru-RU"/>
        </w:rPr>
        <w:tab/>
        <w:t>МАТЕРИАЛЫ, ОБОРУДОВАНИЕ И ИНСТРУМЕНТЫ, ПРЕДОСТАВЛЯЕМЫЕ КОНКУРСАНТАМИ В ИХ ЯЩИКАХ ДЛЯ ИНСТРУМЕНТОВ</w:t>
      </w:r>
    </w:p>
    <w:p w:rsidR="005D3F8E" w:rsidRPr="00D4364E" w:rsidRDefault="00654595" w:rsidP="00174A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4364E">
        <w:rPr>
          <w:rFonts w:ascii="Times New Roman" w:hAnsi="Times New Roman" w:cs="Times New Roman"/>
        </w:rPr>
        <w:t xml:space="preserve"> </w:t>
      </w:r>
      <w:r w:rsidRPr="00174AF6">
        <w:rPr>
          <w:rFonts w:ascii="Times New Roman" w:hAnsi="Times New Roman" w:cs="Times New Roman"/>
          <w:sz w:val="28"/>
          <w:szCs w:val="28"/>
        </w:rPr>
        <w:t>На предусмотрены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8</w:t>
      </w:r>
      <w:r w:rsidR="00105FCD" w:rsidRPr="00D4364E">
        <w:rPr>
          <w:rFonts w:ascii="Times New Roman" w:hAnsi="Times New Roman" w:cs="Times New Roman"/>
          <w:b w:val="0"/>
          <w:lang w:val="ru-RU"/>
        </w:rPr>
        <w:t>.</w:t>
      </w:r>
      <w:r w:rsidRPr="00D4364E">
        <w:rPr>
          <w:rFonts w:ascii="Times New Roman" w:hAnsi="Times New Roman" w:cs="Times New Roman"/>
          <w:b w:val="0"/>
          <w:lang w:val="ru-RU"/>
        </w:rPr>
        <w:t>4</w:t>
      </w:r>
      <w:r w:rsidRPr="00D4364E">
        <w:rPr>
          <w:rFonts w:ascii="Times New Roman" w:hAnsi="Times New Roman" w:cs="Times New Roman"/>
          <w:lang w:val="ru-RU"/>
        </w:rPr>
        <w:tab/>
        <w:t>МАТЕРИАЛЫ, ОБОРУДОВАНИЕ И ИНСТРУМЕНТЫ, ПРЕДОСТАВЛЯЕМЫЕ ЭКСПЕРТАМИ</w:t>
      </w:r>
    </w:p>
    <w:p w:rsidR="005D3F8E" w:rsidRPr="00174AF6" w:rsidRDefault="00654595" w:rsidP="00174AF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Не предусмотрены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8.5</w:t>
      </w:r>
      <w:r w:rsidRPr="00D4364E">
        <w:rPr>
          <w:rFonts w:ascii="Times New Roman" w:hAnsi="Times New Roman" w:cs="Times New Roman"/>
          <w:lang w:val="ru-RU"/>
        </w:rPr>
        <w:tab/>
        <w:t>МАТЕРИАЛЫ И ОБОРУДОВАНИЕ, ЗАПРЕЩЕННЫЕ В КОНКУРСНОЙ ЗОНЕ</w:t>
      </w:r>
    </w:p>
    <w:p w:rsidR="00174AF6" w:rsidRPr="00174AF6" w:rsidRDefault="00654595" w:rsidP="00174AF6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>Конкурсантам не разрешается приносить в зону соревнований какие-либо личные вещи, карты памяти, мобильные телефоны, а также любые другие средства коммуникации. Запрещается пользоваться почтовыми серверами (за исключением тех вариантов, когда это указано в задании к модулю).</w:t>
      </w:r>
    </w:p>
    <w:p w:rsidR="00174AF6" w:rsidRPr="00174AF6" w:rsidRDefault="00654595" w:rsidP="00174AF6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t xml:space="preserve">Во время соревнований участники обязаны соблюдать деловой стиль. Основные требования нестрогого делового стиля: пиджак, брюки и юбка могут быть разными по цвету и фактуре ткани; допускаются блузка с юбкой, водолазки, трикотажные изделия; возможно использование   фирменных аксессуаров: галстук, платок, фирменная нашивка и т.д. </w:t>
      </w:r>
    </w:p>
    <w:p w:rsidR="005D3F8E" w:rsidRPr="00174AF6" w:rsidRDefault="002744AA" w:rsidP="00174AF6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AF6">
        <w:rPr>
          <w:rFonts w:ascii="Times New Roman" w:hAnsi="Times New Roman" w:cs="Times New Roman"/>
          <w:sz w:val="28"/>
          <w:szCs w:val="28"/>
        </w:rPr>
        <w:lastRenderedPageBreak/>
        <w:t>Конкурс проводится на русском языке (знание иностранного языка обязательно).  Некоторые разделы задани</w:t>
      </w:r>
      <w:r w:rsidR="00145E36" w:rsidRPr="00174AF6">
        <w:rPr>
          <w:rFonts w:ascii="Times New Roman" w:hAnsi="Times New Roman" w:cs="Times New Roman"/>
          <w:sz w:val="28"/>
          <w:szCs w:val="28"/>
        </w:rPr>
        <w:t>й могут быть на иностранном язы</w:t>
      </w:r>
      <w:r w:rsidRPr="00174AF6">
        <w:rPr>
          <w:rFonts w:ascii="Times New Roman" w:hAnsi="Times New Roman" w:cs="Times New Roman"/>
          <w:sz w:val="28"/>
          <w:szCs w:val="28"/>
        </w:rPr>
        <w:t>ке. Вся документация, публичные презентации и общение с экспертами – на русском  языке.</w:t>
      </w:r>
    </w:p>
    <w:p w:rsidR="005D3F8E" w:rsidRPr="00D4364E" w:rsidRDefault="00C831AF" w:rsidP="00D4364E">
      <w:pPr>
        <w:pStyle w:val="ZAG11"/>
        <w:jc w:val="both"/>
        <w:rPr>
          <w:rFonts w:ascii="Times New Roman" w:hAnsi="Times New Roman" w:cs="Times New Roman"/>
          <w:lang w:val="ru-RU"/>
        </w:rPr>
      </w:pPr>
      <w:r w:rsidRPr="00D4364E">
        <w:rPr>
          <w:rFonts w:ascii="Times New Roman" w:hAnsi="Times New Roman" w:cs="Times New Roman"/>
          <w:b w:val="0"/>
          <w:lang w:val="ru-RU"/>
        </w:rPr>
        <w:t>8.6</w:t>
      </w:r>
      <w:r w:rsidRPr="00D4364E">
        <w:rPr>
          <w:rFonts w:ascii="Times New Roman" w:hAnsi="Times New Roman" w:cs="Times New Roman"/>
          <w:lang w:val="ru-RU"/>
        </w:rPr>
        <w:tab/>
        <w:t>ПРЕДЛАГАЕМЫЕ СХЕМЫ ОРГАНИЗАЦИИ РАБОЧЕЙ МАСТЕРСКОЙ И РАБОЧЕГО МЕСТА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 xml:space="preserve">Схемы организации рабочих площадок предыдущих Чемпионатов доступны на веб-сайте </w:t>
      </w:r>
      <w:hyperlink r:id="rId11" w:history="1">
        <w:r w:rsidR="00145E36" w:rsidRPr="00DD7F90">
          <w:rPr>
            <w:rFonts w:ascii="Times New Roman" w:hAnsi="Times New Roman" w:cs="Times New Roman"/>
            <w:sz w:val="28"/>
            <w:szCs w:val="28"/>
          </w:rPr>
          <w:t>http://worldskills.ru/</w:t>
        </w:r>
      </w:hyperlink>
      <w:r w:rsidR="00DD7F90" w:rsidRPr="00DD7F90">
        <w:rPr>
          <w:rFonts w:ascii="Times New Roman" w:hAnsi="Times New Roman" w:cs="Times New Roman"/>
          <w:sz w:val="28"/>
          <w:szCs w:val="28"/>
        </w:rPr>
        <w:t>.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7F90">
        <w:rPr>
          <w:rFonts w:ascii="Times New Roman" w:hAnsi="Times New Roman" w:cs="Times New Roman"/>
          <w:sz w:val="28"/>
          <w:szCs w:val="28"/>
          <w:u w:val="single"/>
        </w:rPr>
        <w:t>Требования к рабочей площадке: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 xml:space="preserve">Рабочая зона должна </w:t>
      </w:r>
      <w:r w:rsidR="00480558" w:rsidRPr="00DD7F90">
        <w:rPr>
          <w:rFonts w:ascii="Times New Roman" w:hAnsi="Times New Roman" w:cs="Times New Roman"/>
          <w:sz w:val="28"/>
          <w:szCs w:val="28"/>
        </w:rPr>
        <w:t xml:space="preserve">быть </w:t>
      </w:r>
      <w:proofErr w:type="gramStart"/>
      <w:r w:rsidR="00480558" w:rsidRPr="00DD7F90">
        <w:rPr>
          <w:rFonts w:ascii="Times New Roman" w:hAnsi="Times New Roman" w:cs="Times New Roman"/>
          <w:sz w:val="28"/>
          <w:szCs w:val="28"/>
        </w:rPr>
        <w:t>максимально</w:t>
      </w:r>
      <w:proofErr w:type="gramEnd"/>
      <w:r w:rsidR="00480558" w:rsidRPr="00DD7F90">
        <w:rPr>
          <w:rFonts w:ascii="Times New Roman" w:hAnsi="Times New Roman" w:cs="Times New Roman"/>
          <w:sz w:val="28"/>
          <w:szCs w:val="28"/>
        </w:rPr>
        <w:t xml:space="preserve"> соответствовать офисному помещению.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7F90">
        <w:rPr>
          <w:rFonts w:ascii="Times New Roman" w:hAnsi="Times New Roman" w:cs="Times New Roman"/>
          <w:sz w:val="28"/>
          <w:szCs w:val="28"/>
          <w:u w:val="single"/>
        </w:rPr>
        <w:t>Общая схема: Для каждого Конкурсанта</w:t>
      </w:r>
      <w:r w:rsidR="00F338BE" w:rsidRPr="00F338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5686" w:rsidRPr="00DD7F90">
        <w:rPr>
          <w:rFonts w:ascii="Times New Roman" w:hAnsi="Times New Roman" w:cs="Times New Roman"/>
          <w:sz w:val="28"/>
          <w:szCs w:val="28"/>
          <w:u w:val="single"/>
        </w:rPr>
        <w:t>(команды)</w:t>
      </w:r>
      <w:r w:rsidR="00DD7F90" w:rsidRPr="00DD7F9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25686" w:rsidRPr="00DD7F90" w:rsidRDefault="00A25686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 xml:space="preserve">Рабочее место площадью 3 </w:t>
      </w:r>
      <w:proofErr w:type="spellStart"/>
      <w:r w:rsidRPr="00DD7F9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D7F90">
        <w:rPr>
          <w:rFonts w:ascii="Times New Roman" w:hAnsi="Times New Roman" w:cs="Times New Roman"/>
          <w:sz w:val="28"/>
          <w:szCs w:val="28"/>
        </w:rPr>
        <w:t>.</w:t>
      </w:r>
      <w:r w:rsidR="00F338BE" w:rsidRPr="00F338BE">
        <w:rPr>
          <w:rFonts w:ascii="Times New Roman" w:hAnsi="Times New Roman" w:cs="Times New Roman"/>
          <w:sz w:val="28"/>
          <w:szCs w:val="28"/>
        </w:rPr>
        <w:t xml:space="preserve"> </w:t>
      </w:r>
      <w:r w:rsidR="00C831AF" w:rsidRPr="00DD7F90">
        <w:rPr>
          <w:rFonts w:ascii="Times New Roman" w:hAnsi="Times New Roman" w:cs="Times New Roman"/>
          <w:sz w:val="28"/>
          <w:szCs w:val="28"/>
        </w:rPr>
        <w:t xml:space="preserve">для каждого Конкурсанта для </w:t>
      </w:r>
      <w:r w:rsidR="00480558" w:rsidRPr="00DD7F90">
        <w:rPr>
          <w:rFonts w:ascii="Times New Roman" w:hAnsi="Times New Roman" w:cs="Times New Roman"/>
          <w:sz w:val="28"/>
          <w:szCs w:val="28"/>
        </w:rPr>
        <w:t>работы;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Расстояние</w:t>
      </w:r>
      <w:r w:rsidR="00480558" w:rsidRPr="00DD7F90">
        <w:rPr>
          <w:rFonts w:ascii="Times New Roman" w:hAnsi="Times New Roman" w:cs="Times New Roman"/>
          <w:sz w:val="28"/>
          <w:szCs w:val="28"/>
        </w:rPr>
        <w:t xml:space="preserve"> между рабочей зоной Конкурсантов</w:t>
      </w:r>
      <w:r w:rsidRPr="00DD7F90">
        <w:rPr>
          <w:rFonts w:ascii="Times New Roman" w:hAnsi="Times New Roman" w:cs="Times New Roman"/>
          <w:sz w:val="28"/>
          <w:szCs w:val="28"/>
        </w:rPr>
        <w:t xml:space="preserve"> и публичной зоной составляет два метра;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</w:r>
      <w:r w:rsidR="00A25686" w:rsidRPr="00DD7F90">
        <w:rPr>
          <w:rFonts w:ascii="Times New Roman" w:hAnsi="Times New Roman" w:cs="Times New Roman"/>
          <w:sz w:val="28"/>
          <w:szCs w:val="28"/>
        </w:rPr>
        <w:t xml:space="preserve"> Между столами участников должно быть минимум 2 метра с тыльной стороны и 1,2 м — между боковыми поверхностями мониторов</w:t>
      </w:r>
      <w:r w:rsidR="00DD7F90" w:rsidRPr="00DD7F90">
        <w:rPr>
          <w:rFonts w:ascii="Times New Roman" w:hAnsi="Times New Roman" w:cs="Times New Roman"/>
          <w:sz w:val="28"/>
          <w:szCs w:val="28"/>
        </w:rPr>
        <w:t>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Электрическая розетка и уд</w:t>
      </w:r>
      <w:r w:rsidR="00480558" w:rsidRPr="00DD7F90">
        <w:rPr>
          <w:rFonts w:ascii="Times New Roman" w:hAnsi="Times New Roman" w:cs="Times New Roman"/>
          <w:sz w:val="28"/>
          <w:szCs w:val="28"/>
        </w:rPr>
        <w:t>линитель для каждой команды</w:t>
      </w:r>
      <w:r w:rsidRPr="00DD7F90">
        <w:rPr>
          <w:rFonts w:ascii="Times New Roman" w:hAnsi="Times New Roman" w:cs="Times New Roman"/>
          <w:sz w:val="28"/>
          <w:szCs w:val="28"/>
        </w:rPr>
        <w:t>;</w:t>
      </w:r>
    </w:p>
    <w:p w:rsidR="00A25686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</w:r>
      <w:r w:rsidR="00480558" w:rsidRPr="00DD7F90">
        <w:rPr>
          <w:rFonts w:ascii="Times New Roman" w:hAnsi="Times New Roman" w:cs="Times New Roman"/>
          <w:sz w:val="28"/>
          <w:szCs w:val="28"/>
        </w:rPr>
        <w:t>Стол для каждого участника офисный</w:t>
      </w:r>
      <w:r w:rsidR="00DD7F90" w:rsidRPr="00DD7F90">
        <w:rPr>
          <w:rFonts w:ascii="Times New Roman" w:hAnsi="Times New Roman" w:cs="Times New Roman"/>
          <w:sz w:val="28"/>
          <w:szCs w:val="28"/>
        </w:rPr>
        <w:t>;</w:t>
      </w:r>
      <w:r w:rsidR="00480558" w:rsidRPr="00DD7F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558" w:rsidRPr="00DD7F90" w:rsidRDefault="00480558" w:rsidP="00DD7F90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В доступе для участников  стабильный интернет-канал. На одно рабочее место(2 уч</w:t>
      </w:r>
      <w:r w:rsidR="00DD7F90">
        <w:rPr>
          <w:rFonts w:ascii="Times New Roman" w:hAnsi="Times New Roman" w:cs="Times New Roman"/>
          <w:sz w:val="28"/>
          <w:szCs w:val="28"/>
        </w:rPr>
        <w:t>астника) не менее 3(трех)  Мбит</w:t>
      </w:r>
      <w:r w:rsidR="00DD7F90" w:rsidRPr="00DD7F90">
        <w:rPr>
          <w:rFonts w:ascii="Times New Roman" w:hAnsi="Times New Roman" w:cs="Times New Roman"/>
          <w:sz w:val="28"/>
          <w:szCs w:val="28"/>
        </w:rPr>
        <w:t>;</w:t>
      </w:r>
    </w:p>
    <w:p w:rsidR="00480558" w:rsidRPr="00DD7F90" w:rsidRDefault="00480558" w:rsidP="00DD7F90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Компьютеры участников, представляющих одну команду, должны быть о</w:t>
      </w:r>
      <w:r w:rsidR="00DD7F90">
        <w:rPr>
          <w:rFonts w:ascii="Times New Roman" w:hAnsi="Times New Roman" w:cs="Times New Roman"/>
          <w:sz w:val="28"/>
          <w:szCs w:val="28"/>
        </w:rPr>
        <w:t>бъединены в одну локальную сеть</w:t>
      </w:r>
      <w:r w:rsidR="00DD7F90" w:rsidRPr="00DD7F90">
        <w:rPr>
          <w:rFonts w:ascii="Times New Roman" w:hAnsi="Times New Roman" w:cs="Times New Roman"/>
          <w:sz w:val="28"/>
          <w:szCs w:val="28"/>
        </w:rPr>
        <w:t>;</w:t>
      </w:r>
    </w:p>
    <w:p w:rsidR="005D3F8E" w:rsidRPr="00DD7F90" w:rsidRDefault="00A25686" w:rsidP="00DD7F90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Рабочее кресло должно быть</w:t>
      </w:r>
      <w:r w:rsidR="00FC472E" w:rsidRPr="00DD7F90">
        <w:rPr>
          <w:rFonts w:ascii="Times New Roman" w:hAnsi="Times New Roman" w:cs="Times New Roman"/>
          <w:sz w:val="28"/>
          <w:szCs w:val="28"/>
        </w:rPr>
        <w:t xml:space="preserve"> с подлокотниками,</w:t>
      </w:r>
      <w:r w:rsidR="00DD7F90" w:rsidRPr="00DD7F90">
        <w:rPr>
          <w:rFonts w:ascii="Times New Roman" w:hAnsi="Times New Roman" w:cs="Times New Roman"/>
          <w:sz w:val="28"/>
          <w:szCs w:val="28"/>
        </w:rPr>
        <w:t xml:space="preserve"> </w:t>
      </w:r>
      <w:r w:rsidRPr="00DD7F90">
        <w:rPr>
          <w:rFonts w:ascii="Times New Roman" w:hAnsi="Times New Roman" w:cs="Times New Roman"/>
          <w:sz w:val="28"/>
          <w:szCs w:val="28"/>
        </w:rPr>
        <w:t>подъёмно-поворотным, регулируемым по высоте и</w:t>
      </w:r>
      <w:r w:rsidR="006B10F7" w:rsidRPr="00DD7F90">
        <w:rPr>
          <w:rFonts w:ascii="Times New Roman" w:hAnsi="Times New Roman" w:cs="Times New Roman"/>
          <w:sz w:val="28"/>
          <w:szCs w:val="28"/>
        </w:rPr>
        <w:t xml:space="preserve"> углам наклона сиденья и спинки</w:t>
      </w:r>
      <w:r w:rsidR="00DD7F90" w:rsidRPr="00DD7F90">
        <w:rPr>
          <w:rFonts w:ascii="Times New Roman" w:hAnsi="Times New Roman" w:cs="Times New Roman"/>
          <w:sz w:val="28"/>
          <w:szCs w:val="28"/>
        </w:rPr>
        <w:t>;</w:t>
      </w:r>
    </w:p>
    <w:p w:rsidR="00145E36" w:rsidRPr="00DD7F90" w:rsidRDefault="00145E36" w:rsidP="00DD7F90">
      <w:pPr>
        <w:pStyle w:val="a8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lastRenderedPageBreak/>
        <w:t>Рабочее место должно быть оборудовано канцеляр</w:t>
      </w:r>
      <w:r w:rsidR="00DD7F90">
        <w:rPr>
          <w:rFonts w:ascii="Times New Roman" w:hAnsi="Times New Roman" w:cs="Times New Roman"/>
          <w:sz w:val="28"/>
          <w:szCs w:val="28"/>
        </w:rPr>
        <w:t>скими принадлежностями (</w:t>
      </w:r>
      <w:r w:rsidR="00FC472E" w:rsidRPr="00DD7F90">
        <w:rPr>
          <w:rFonts w:ascii="Times New Roman" w:hAnsi="Times New Roman" w:cs="Times New Roman"/>
          <w:sz w:val="28"/>
          <w:szCs w:val="28"/>
        </w:rPr>
        <w:t xml:space="preserve">ручка, </w:t>
      </w:r>
      <w:r w:rsidRPr="00DD7F90">
        <w:rPr>
          <w:rFonts w:ascii="Times New Roman" w:hAnsi="Times New Roman" w:cs="Times New Roman"/>
          <w:sz w:val="28"/>
          <w:szCs w:val="28"/>
        </w:rPr>
        <w:t>бумага, каранда</w:t>
      </w:r>
      <w:r w:rsidR="00FC472E" w:rsidRPr="00DD7F90">
        <w:rPr>
          <w:rFonts w:ascii="Times New Roman" w:hAnsi="Times New Roman" w:cs="Times New Roman"/>
          <w:sz w:val="28"/>
          <w:szCs w:val="28"/>
        </w:rPr>
        <w:t xml:space="preserve">ш; при необходимости </w:t>
      </w:r>
      <w:proofErr w:type="spellStart"/>
      <w:r w:rsidR="00FC472E" w:rsidRPr="00DD7F90">
        <w:rPr>
          <w:rFonts w:ascii="Times New Roman" w:hAnsi="Times New Roman" w:cs="Times New Roman"/>
          <w:sz w:val="28"/>
          <w:szCs w:val="28"/>
        </w:rPr>
        <w:t>флэшкарта</w:t>
      </w:r>
      <w:proofErr w:type="spellEnd"/>
      <w:r w:rsidR="00FC472E" w:rsidRPr="00DD7F90">
        <w:rPr>
          <w:rFonts w:ascii="Times New Roman" w:hAnsi="Times New Roman" w:cs="Times New Roman"/>
          <w:sz w:val="28"/>
          <w:szCs w:val="28"/>
        </w:rPr>
        <w:t>)</w:t>
      </w:r>
      <w:r w:rsidR="00DD7F90" w:rsidRPr="00DD7F90">
        <w:rPr>
          <w:rFonts w:ascii="Times New Roman" w:hAnsi="Times New Roman" w:cs="Times New Roman"/>
          <w:sz w:val="28"/>
          <w:szCs w:val="28"/>
        </w:rPr>
        <w:t>.</w:t>
      </w:r>
    </w:p>
    <w:p w:rsidR="005D3F8E" w:rsidRPr="00F338BE" w:rsidRDefault="00DD7F90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Зона презентаций (</w:t>
      </w:r>
      <w:r w:rsidR="006B10F7" w:rsidRPr="00DD7F90">
        <w:rPr>
          <w:rFonts w:ascii="Times New Roman" w:hAnsi="Times New Roman" w:cs="Times New Roman"/>
          <w:sz w:val="28"/>
          <w:szCs w:val="28"/>
          <w:u w:val="single"/>
        </w:rPr>
        <w:t>брифинг зона</w:t>
      </w:r>
      <w:r w:rsidR="00480558" w:rsidRPr="00DD7F90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F338B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</w:r>
      <w:r w:rsidR="00480558" w:rsidRPr="00DD7F90">
        <w:rPr>
          <w:rFonts w:ascii="Times New Roman" w:hAnsi="Times New Roman" w:cs="Times New Roman"/>
          <w:sz w:val="28"/>
          <w:szCs w:val="28"/>
        </w:rPr>
        <w:t xml:space="preserve"> Зона презентаций оборудуется </w:t>
      </w:r>
      <w:r w:rsidR="00145E36" w:rsidRPr="00DD7F90">
        <w:rPr>
          <w:rFonts w:ascii="Times New Roman" w:hAnsi="Times New Roman" w:cs="Times New Roman"/>
          <w:sz w:val="28"/>
          <w:szCs w:val="28"/>
        </w:rPr>
        <w:t>рабочими стульями</w:t>
      </w:r>
    </w:p>
    <w:p w:rsidR="005D3F8E" w:rsidRPr="00F338BE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7F90">
        <w:rPr>
          <w:rFonts w:ascii="Times New Roman" w:hAnsi="Times New Roman" w:cs="Times New Roman"/>
          <w:sz w:val="28"/>
          <w:szCs w:val="28"/>
          <w:u w:val="single"/>
        </w:rPr>
        <w:t>Зона судейства</w:t>
      </w:r>
      <w:r w:rsidR="00DD7F90" w:rsidRPr="00F338B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</w:r>
      <w:r w:rsidR="00145E36" w:rsidRPr="00DD7F90">
        <w:rPr>
          <w:rFonts w:ascii="Times New Roman" w:hAnsi="Times New Roman" w:cs="Times New Roman"/>
          <w:sz w:val="28"/>
          <w:szCs w:val="28"/>
        </w:rPr>
        <w:t xml:space="preserve">Столы для экспертов. Не менее одно стола на одного эксперта. 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Большие часы;</w:t>
      </w:r>
    </w:p>
    <w:p w:rsidR="005D3F8E" w:rsidRPr="00F338BE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7F90">
        <w:rPr>
          <w:rFonts w:ascii="Times New Roman" w:hAnsi="Times New Roman" w:cs="Times New Roman"/>
          <w:sz w:val="28"/>
          <w:szCs w:val="28"/>
          <w:u w:val="single"/>
        </w:rPr>
        <w:t>Переговорная</w:t>
      </w:r>
      <w:r w:rsidR="00DD7F90" w:rsidRPr="00F338B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Площадь Экспертной зоны составляет четыре квадратных метра для каждого Эксперта (примерно 15 х 4). Запирающаяся дверь.</w:t>
      </w:r>
    </w:p>
    <w:p w:rsidR="005D3F8E" w:rsidRPr="00F338BE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7F90">
        <w:rPr>
          <w:rFonts w:ascii="Times New Roman" w:hAnsi="Times New Roman" w:cs="Times New Roman"/>
          <w:sz w:val="28"/>
          <w:szCs w:val="28"/>
          <w:u w:val="single"/>
        </w:rPr>
        <w:t>Общая зона</w:t>
      </w:r>
      <w:r w:rsidR="00DD7F90" w:rsidRPr="00F338B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Гардероб для Конкурсантов и Экспертов;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</w:r>
      <w:r w:rsidR="00145E36" w:rsidRPr="00DD7F90">
        <w:rPr>
          <w:rFonts w:ascii="Times New Roman" w:hAnsi="Times New Roman" w:cs="Times New Roman"/>
          <w:sz w:val="28"/>
          <w:szCs w:val="28"/>
        </w:rPr>
        <w:t>Станция обслуживания (</w:t>
      </w:r>
      <w:r w:rsidRPr="00DD7F90">
        <w:rPr>
          <w:rFonts w:ascii="Times New Roman" w:hAnsi="Times New Roman" w:cs="Times New Roman"/>
          <w:sz w:val="28"/>
          <w:szCs w:val="28"/>
        </w:rPr>
        <w:t>пакеты для мусора, питьевая вода и т.д.);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7F90">
        <w:rPr>
          <w:rFonts w:ascii="Times New Roman" w:hAnsi="Times New Roman" w:cs="Times New Roman"/>
          <w:sz w:val="28"/>
          <w:szCs w:val="28"/>
          <w:u w:val="single"/>
        </w:rPr>
        <w:t>Общие требования к рабочей площадке</w:t>
      </w:r>
      <w:r w:rsidR="00DD7F90" w:rsidRPr="00DD7F9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Хорошее рабочее освещение (750 люкс для каждой рабочей зоны и зоны судейства);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Регулируемый (высокий) табурет;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Держатель для мусора;</w:t>
      </w:r>
    </w:p>
    <w:p w:rsidR="00480558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Таймер;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Зона судейства;</w:t>
      </w:r>
    </w:p>
    <w:p w:rsidR="005D3F8E" w:rsidRPr="00F338BE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Большие часы</w:t>
      </w:r>
      <w:r w:rsidR="00DD7F90" w:rsidRPr="00F338BE">
        <w:rPr>
          <w:rFonts w:ascii="Times New Roman" w:hAnsi="Times New Roman" w:cs="Times New Roman"/>
          <w:sz w:val="28"/>
          <w:szCs w:val="28"/>
        </w:rPr>
        <w:t>.</w:t>
      </w:r>
    </w:p>
    <w:p w:rsidR="005D3F8E" w:rsidRPr="00D4364E" w:rsidRDefault="00C831AF" w:rsidP="00D4364E">
      <w:pPr>
        <w:pStyle w:val="ZAG1"/>
        <w:jc w:val="both"/>
        <w:rPr>
          <w:rFonts w:ascii="Times New Roman" w:hAnsi="Times New Roman" w:cs="Times New Roman"/>
        </w:rPr>
      </w:pPr>
      <w:bookmarkStart w:id="17" w:name="_Toc467095121"/>
      <w:bookmarkStart w:id="18" w:name="_Toc468296404"/>
      <w:r w:rsidRPr="00DD7F90">
        <w:rPr>
          <w:rFonts w:ascii="Times New Roman" w:hAnsi="Times New Roman" w:cs="Times New Roman"/>
          <w:b/>
        </w:rPr>
        <w:t>9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ПРОФЕССИОНАЛЬНЫЕ ПРАВИЛА</w:t>
      </w:r>
      <w:bookmarkEnd w:id="17"/>
      <w:bookmarkEnd w:id="18"/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 xml:space="preserve">Правила для конкретных компетенций не должны противоречить Правилам Чемпионата или иметь приоритет перед ними. Они предоставляют подробную информацию и разъяснения в тех областях, которые могут изменяться от соревнования к соревнованию. Сюда входят, в том числе персональная </w:t>
      </w:r>
      <w:r w:rsidRPr="00DD7F90">
        <w:rPr>
          <w:rFonts w:ascii="Times New Roman" w:hAnsi="Times New Roman" w:cs="Times New Roman"/>
          <w:sz w:val="28"/>
          <w:szCs w:val="28"/>
        </w:rPr>
        <w:lastRenderedPageBreak/>
        <w:t>вычислительная техника, устройства хранения данных, доступ к Интернету, процедуры и рабочий процесс, а также управление и распространение документации.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Особые профессиональные правила отсутствуют.</w:t>
      </w:r>
    </w:p>
    <w:p w:rsidR="005D3F8E" w:rsidRPr="00D4364E" w:rsidRDefault="00C831AF" w:rsidP="00D4364E">
      <w:pPr>
        <w:pStyle w:val="ZAG1"/>
        <w:jc w:val="both"/>
        <w:rPr>
          <w:rFonts w:ascii="Times New Roman" w:hAnsi="Times New Roman" w:cs="Times New Roman"/>
          <w:b/>
        </w:rPr>
      </w:pPr>
      <w:bookmarkStart w:id="19" w:name="_Toc467095122"/>
      <w:bookmarkStart w:id="20" w:name="_Toc468296405"/>
      <w:r w:rsidRPr="00DD7F90">
        <w:rPr>
          <w:rFonts w:ascii="Times New Roman" w:hAnsi="Times New Roman" w:cs="Times New Roman"/>
          <w:b/>
        </w:rPr>
        <w:t>10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ПРИВЛЕЧЕНИЕ ПОСЕТИТЕЛЕЙ И ПРЕССЫ</w:t>
      </w:r>
      <w:bookmarkEnd w:id="19"/>
      <w:bookmarkEnd w:id="20"/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Ниже приведен перечень возможных способов привлечения максимального количества посетителей и средств массовой информации: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Попробуйте себя в профессии;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Демонстрационные экраны;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описания конкурсного задания;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 xml:space="preserve">улучшенное понимание деятельности конкурсанта; 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Профили конкурсантов;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Карьерные перспективы;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Ежедневный отчет о текущей ситуации на соревновании;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Ежедневный приз зрительских симпатий: зрители голосуют за наиболее понравившиеся им работы.</w:t>
      </w:r>
    </w:p>
    <w:p w:rsidR="00DD7F90" w:rsidRPr="00F338BE" w:rsidRDefault="00C831AF" w:rsidP="00DD7F90">
      <w:pPr>
        <w:pStyle w:val="ZAG1"/>
        <w:jc w:val="both"/>
        <w:rPr>
          <w:rFonts w:ascii="Times New Roman" w:hAnsi="Times New Roman" w:cs="Times New Roman"/>
          <w:b/>
        </w:rPr>
      </w:pPr>
      <w:bookmarkStart w:id="21" w:name="_Toc467095123"/>
      <w:bookmarkStart w:id="22" w:name="_Toc468296406"/>
      <w:r w:rsidRPr="00DD7F90">
        <w:rPr>
          <w:rFonts w:ascii="Times New Roman" w:hAnsi="Times New Roman" w:cs="Times New Roman"/>
          <w:b/>
        </w:rPr>
        <w:t>11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УСТОЙЧИВОЕ РАЗВИТИЕ</w:t>
      </w:r>
      <w:bookmarkEnd w:id="21"/>
      <w:bookmarkEnd w:id="22"/>
      <w:r w:rsidR="00DD7F90" w:rsidRPr="00DD7F90">
        <w:rPr>
          <w:rFonts w:ascii="Times New Roman" w:hAnsi="Times New Roman" w:cs="Times New Roman"/>
          <w:b/>
        </w:rPr>
        <w:t xml:space="preserve"> </w:t>
      </w:r>
    </w:p>
    <w:p w:rsidR="005D3F8E" w:rsidRPr="00DD7F90" w:rsidRDefault="00DD7F90" w:rsidP="00DD7F90">
      <w:pPr>
        <w:pStyle w:val="ZAG1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DD7F90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DD7F90">
        <w:rPr>
          <w:rFonts w:ascii="Times New Roman" w:hAnsi="Times New Roman" w:cs="Times New Roman"/>
          <w:b/>
        </w:rPr>
        <w:t xml:space="preserve"> </w:t>
      </w:r>
      <w:r w:rsidR="00C831AF" w:rsidRPr="00DD7F90">
        <w:rPr>
          <w:rFonts w:ascii="Times New Roman" w:hAnsi="Times New Roman" w:cs="Times New Roman"/>
          <w:color w:val="auto"/>
          <w:sz w:val="28"/>
          <w:szCs w:val="28"/>
        </w:rPr>
        <w:t>рамках данн</w:t>
      </w:r>
      <w:r w:rsidR="00871B99" w:rsidRPr="00DD7F90">
        <w:rPr>
          <w:rFonts w:ascii="Times New Roman" w:hAnsi="Times New Roman" w:cs="Times New Roman"/>
          <w:color w:val="auto"/>
          <w:sz w:val="28"/>
          <w:szCs w:val="28"/>
        </w:rPr>
        <w:t xml:space="preserve">ого профессионального конкурса </w:t>
      </w:r>
      <w:r>
        <w:rPr>
          <w:rFonts w:ascii="Times New Roman" w:hAnsi="Times New Roman" w:cs="Times New Roman"/>
          <w:color w:val="auto"/>
          <w:sz w:val="28"/>
          <w:szCs w:val="28"/>
        </w:rPr>
        <w:t>внимание будет направлено на</w:t>
      </w:r>
      <w:r w:rsidRPr="00DD7F9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31AF" w:rsidRPr="00DD7F90">
        <w:rPr>
          <w:rFonts w:ascii="Times New Roman" w:hAnsi="Times New Roman" w:cs="Times New Roman"/>
          <w:color w:val="auto"/>
          <w:sz w:val="28"/>
          <w:szCs w:val="28"/>
        </w:rPr>
        <w:t>следующие меры устойчивого развития:</w:t>
      </w:r>
    </w:p>
    <w:p w:rsidR="005D3F8E" w:rsidRPr="00DD7F90" w:rsidRDefault="00C831AF" w:rsidP="00DD7F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F90">
        <w:rPr>
          <w:rFonts w:ascii="Times New Roman" w:hAnsi="Times New Roman" w:cs="Times New Roman"/>
          <w:sz w:val="28"/>
          <w:szCs w:val="28"/>
        </w:rPr>
        <w:t>●</w:t>
      </w:r>
      <w:r w:rsidRPr="00DD7F90">
        <w:rPr>
          <w:rFonts w:ascii="Times New Roman" w:hAnsi="Times New Roman" w:cs="Times New Roman"/>
          <w:sz w:val="28"/>
          <w:szCs w:val="28"/>
        </w:rPr>
        <w:tab/>
        <w:t>Использование завершенных Конкурсных заданий после Чемпионата.</w:t>
      </w:r>
    </w:p>
    <w:p w:rsidR="005D3F8E" w:rsidRPr="00D4364E" w:rsidRDefault="00C831AF" w:rsidP="00D4364E">
      <w:pPr>
        <w:pStyle w:val="ZAG1"/>
        <w:jc w:val="both"/>
        <w:rPr>
          <w:rFonts w:ascii="Times New Roman" w:hAnsi="Times New Roman" w:cs="Times New Roman"/>
          <w:b/>
        </w:rPr>
      </w:pPr>
      <w:bookmarkStart w:id="23" w:name="_Toc467095124"/>
      <w:bookmarkStart w:id="24" w:name="_Toc468296407"/>
      <w:r w:rsidRPr="00DD7F90">
        <w:rPr>
          <w:rFonts w:ascii="Times New Roman" w:hAnsi="Times New Roman" w:cs="Times New Roman"/>
          <w:b/>
        </w:rPr>
        <w:t>12</w:t>
      </w:r>
      <w:r w:rsidRPr="00D4364E">
        <w:rPr>
          <w:rFonts w:ascii="Times New Roman" w:hAnsi="Times New Roman" w:cs="Times New Roman"/>
        </w:rPr>
        <w:tab/>
      </w:r>
      <w:r w:rsidRPr="00D4364E">
        <w:rPr>
          <w:rFonts w:ascii="Times New Roman" w:hAnsi="Times New Roman" w:cs="Times New Roman"/>
          <w:b/>
        </w:rPr>
        <w:t>ССЫЛКИ ДЛЯ КОНСУЛЬТАЦИЙ С УЧАСТНИКАМИ РЫНКА</w:t>
      </w:r>
      <w:bookmarkEnd w:id="23"/>
      <w:bookmarkEnd w:id="24"/>
    </w:p>
    <w:p w:rsidR="005D3F8E" w:rsidRPr="00D4364E" w:rsidRDefault="005D3F8E" w:rsidP="00D4364E">
      <w:pPr>
        <w:spacing w:before="120" w:after="120"/>
        <w:ind w:left="851"/>
        <w:jc w:val="both"/>
        <w:rPr>
          <w:rFonts w:ascii="Times New Roman" w:hAnsi="Times New Roman" w:cs="Times New Roman"/>
        </w:rPr>
      </w:pPr>
    </w:p>
    <w:sectPr w:rsidR="005D3F8E" w:rsidRPr="00D4364E" w:rsidSect="005D3F8E">
      <w:headerReference w:type="default" r:id="rId12"/>
      <w:footerReference w:type="default" r:id="rId13"/>
      <w:pgSz w:w="11906" w:h="16838"/>
      <w:pgMar w:top="851" w:right="851" w:bottom="73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B6A" w:rsidRDefault="002B5B6A">
      <w:r>
        <w:separator/>
      </w:r>
    </w:p>
  </w:endnote>
  <w:endnote w:type="continuationSeparator" w:id="0">
    <w:p w:rsidR="002B5B6A" w:rsidRDefault="002B5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65" w:rsidRDefault="00092565">
    <w:pPr>
      <w:pStyle w:val="a5"/>
    </w:pPr>
  </w:p>
  <w:tbl>
    <w:tblPr>
      <w:tblStyle w:val="a7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2410"/>
      <w:gridCol w:w="6232"/>
      <w:gridCol w:w="1269"/>
    </w:tblGrid>
    <w:tr w:rsidR="00092565" w:rsidTr="005D3F8E">
      <w:trPr>
        <w:trHeight w:val="130"/>
      </w:trPr>
      <w:tc>
        <w:tcPr>
          <w:tcW w:w="2410" w:type="dxa"/>
          <w:shd w:val="clear" w:color="auto" w:fill="97D700"/>
        </w:tcPr>
        <w:p w:rsidR="00092565" w:rsidRPr="00230C86" w:rsidRDefault="00092565" w:rsidP="005D3F8E">
          <w:pPr>
            <w:pStyle w:val="a5"/>
            <w:rPr>
              <w:sz w:val="14"/>
            </w:rPr>
          </w:pPr>
        </w:p>
      </w:tc>
      <w:tc>
        <w:tcPr>
          <w:tcW w:w="6232" w:type="dxa"/>
          <w:shd w:val="clear" w:color="auto" w:fill="97D700"/>
        </w:tcPr>
        <w:p w:rsidR="00092565" w:rsidRPr="00230C86" w:rsidRDefault="00092565" w:rsidP="005D3F8E">
          <w:pPr>
            <w:pStyle w:val="a5"/>
            <w:rPr>
              <w:sz w:val="14"/>
            </w:rPr>
          </w:pPr>
        </w:p>
      </w:tc>
      <w:tc>
        <w:tcPr>
          <w:tcW w:w="1269" w:type="dxa"/>
          <w:shd w:val="clear" w:color="auto" w:fill="97D700"/>
        </w:tcPr>
        <w:p w:rsidR="00092565" w:rsidRPr="00230C86" w:rsidRDefault="00092565" w:rsidP="005D3F8E">
          <w:pPr>
            <w:pStyle w:val="a5"/>
            <w:rPr>
              <w:sz w:val="14"/>
            </w:rPr>
          </w:pPr>
        </w:p>
      </w:tc>
    </w:tr>
    <w:tr w:rsidR="00092565" w:rsidTr="005D3F8E">
      <w:tc>
        <w:tcPr>
          <w:tcW w:w="2410" w:type="dxa"/>
        </w:tcPr>
        <w:p w:rsidR="00092565" w:rsidRPr="00230C86" w:rsidRDefault="00092565" w:rsidP="005D3F8E">
          <w:pPr>
            <w:pStyle w:val="a5"/>
            <w:rPr>
              <w:sz w:val="14"/>
            </w:rPr>
          </w:pPr>
        </w:p>
      </w:tc>
      <w:tc>
        <w:tcPr>
          <w:tcW w:w="6232" w:type="dxa"/>
        </w:tcPr>
        <w:p w:rsidR="00092565" w:rsidRPr="00230C86" w:rsidRDefault="00092565" w:rsidP="005D3F8E">
          <w:pPr>
            <w:pStyle w:val="a5"/>
            <w:rPr>
              <w:sz w:val="14"/>
            </w:rPr>
          </w:pPr>
        </w:p>
      </w:tc>
      <w:tc>
        <w:tcPr>
          <w:tcW w:w="1269" w:type="dxa"/>
        </w:tcPr>
        <w:p w:rsidR="00092565" w:rsidRPr="00230C86" w:rsidRDefault="00092565" w:rsidP="005D3F8E">
          <w:pPr>
            <w:pStyle w:val="a5"/>
            <w:rPr>
              <w:sz w:val="14"/>
            </w:rPr>
          </w:pPr>
        </w:p>
      </w:tc>
    </w:tr>
    <w:tr w:rsidR="00092565" w:rsidTr="005D3F8E">
      <w:tc>
        <w:tcPr>
          <w:tcW w:w="2410" w:type="dxa"/>
        </w:tcPr>
        <w:p w:rsidR="00092565" w:rsidRPr="0046459D" w:rsidRDefault="00092565" w:rsidP="005D3F8E">
          <w:pPr>
            <w:pStyle w:val="a5"/>
            <w:rPr>
              <w:sz w:val="16"/>
            </w:rPr>
          </w:pPr>
        </w:p>
      </w:tc>
      <w:tc>
        <w:tcPr>
          <w:tcW w:w="6232" w:type="dxa"/>
        </w:tcPr>
        <w:p w:rsidR="00092565" w:rsidRPr="0046459D" w:rsidRDefault="00092565" w:rsidP="005D3F8E">
          <w:pPr>
            <w:pStyle w:val="a5"/>
            <w:jc w:val="center"/>
            <w:rPr>
              <w:sz w:val="16"/>
            </w:rPr>
          </w:pPr>
        </w:p>
      </w:tc>
      <w:tc>
        <w:tcPr>
          <w:tcW w:w="1269" w:type="dxa"/>
        </w:tcPr>
        <w:p w:rsidR="00092565" w:rsidRPr="00BE579C" w:rsidRDefault="006F7913" w:rsidP="005D3F8E">
          <w:pPr>
            <w:pStyle w:val="a5"/>
            <w:jc w:val="right"/>
            <w:rPr>
              <w:sz w:val="16"/>
              <w:lang w:val="en-US"/>
            </w:rPr>
          </w:pPr>
          <w:r w:rsidRPr="00230C86">
            <w:rPr>
              <w:sz w:val="16"/>
            </w:rPr>
            <w:fldChar w:fldCharType="begin"/>
          </w:r>
          <w:r w:rsidR="00092565" w:rsidRPr="00230C86">
            <w:rPr>
              <w:sz w:val="16"/>
            </w:rPr>
            <w:instrText>PAGE   \* MERGEFORMAT</w:instrText>
          </w:r>
          <w:r w:rsidRPr="00230C86">
            <w:rPr>
              <w:sz w:val="16"/>
            </w:rPr>
            <w:fldChar w:fldCharType="separate"/>
          </w:r>
          <w:r w:rsidR="0074291D">
            <w:rPr>
              <w:noProof/>
              <w:sz w:val="16"/>
            </w:rPr>
            <w:t>1</w:t>
          </w:r>
          <w:r w:rsidRPr="00230C86">
            <w:rPr>
              <w:sz w:val="16"/>
            </w:rPr>
            <w:fldChar w:fldCharType="end"/>
          </w:r>
          <w:r w:rsidR="00092565" w:rsidRPr="00230C86">
            <w:rPr>
              <w:sz w:val="16"/>
            </w:rPr>
            <w:t xml:space="preserve"> из 29</w:t>
          </w:r>
        </w:p>
      </w:tc>
    </w:tr>
  </w:tbl>
  <w:p w:rsidR="00092565" w:rsidRDefault="000925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B6A" w:rsidRDefault="002B5B6A">
      <w:r>
        <w:separator/>
      </w:r>
    </w:p>
  </w:footnote>
  <w:footnote w:type="continuationSeparator" w:id="0">
    <w:p w:rsidR="002B5B6A" w:rsidRDefault="002B5B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4955"/>
      <w:gridCol w:w="4956"/>
    </w:tblGrid>
    <w:tr w:rsidR="00092565" w:rsidTr="005D3F8E">
      <w:tc>
        <w:tcPr>
          <w:tcW w:w="4955" w:type="dxa"/>
          <w:vAlign w:val="center"/>
        </w:tcPr>
        <w:p w:rsidR="00092565" w:rsidRDefault="00092565" w:rsidP="005D3F8E">
          <w:pPr>
            <w:pStyle w:val="a3"/>
          </w:pPr>
        </w:p>
      </w:tc>
      <w:tc>
        <w:tcPr>
          <w:tcW w:w="4956" w:type="dxa"/>
          <w:vAlign w:val="center"/>
        </w:tcPr>
        <w:p w:rsidR="00092565" w:rsidRDefault="00092565" w:rsidP="005D3F8E">
          <w:pPr>
            <w:pStyle w:val="a3"/>
            <w:jc w:val="right"/>
          </w:pPr>
          <w:r>
            <w:rPr>
              <w:noProof/>
              <w:lang w:eastAsia="ru-RU"/>
            </w:rPr>
            <w:drawing>
              <wp:inline distT="0" distB="0" distL="0" distR="0">
                <wp:extent cx="920498" cy="624841"/>
                <wp:effectExtent l="0" t="0" r="0" b="381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from WSC2017_TD25_EN-2-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0498" cy="624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92565" w:rsidRDefault="0009256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67072"/>
    <w:multiLevelType w:val="hybridMultilevel"/>
    <w:tmpl w:val="0C905E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6A47BD1"/>
    <w:multiLevelType w:val="hybridMultilevel"/>
    <w:tmpl w:val="0AC69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C80460"/>
    <w:multiLevelType w:val="hybridMultilevel"/>
    <w:tmpl w:val="F0A69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9F3"/>
    <w:rsid w:val="00020E33"/>
    <w:rsid w:val="0002622C"/>
    <w:rsid w:val="00092565"/>
    <w:rsid w:val="000A6E27"/>
    <w:rsid w:val="00105FCD"/>
    <w:rsid w:val="00123EE9"/>
    <w:rsid w:val="00145E36"/>
    <w:rsid w:val="0015169F"/>
    <w:rsid w:val="00174AF6"/>
    <w:rsid w:val="001D18AA"/>
    <w:rsid w:val="001E498B"/>
    <w:rsid w:val="00243F40"/>
    <w:rsid w:val="002744AA"/>
    <w:rsid w:val="002B5B6A"/>
    <w:rsid w:val="00346887"/>
    <w:rsid w:val="0046459D"/>
    <w:rsid w:val="004663D1"/>
    <w:rsid w:val="00480558"/>
    <w:rsid w:val="004917C2"/>
    <w:rsid w:val="004A117A"/>
    <w:rsid w:val="004A19F3"/>
    <w:rsid w:val="004C15FC"/>
    <w:rsid w:val="00502914"/>
    <w:rsid w:val="0052559D"/>
    <w:rsid w:val="005922EC"/>
    <w:rsid w:val="005D3F8E"/>
    <w:rsid w:val="00654595"/>
    <w:rsid w:val="006865DF"/>
    <w:rsid w:val="006A3233"/>
    <w:rsid w:val="006A699B"/>
    <w:rsid w:val="006B10F7"/>
    <w:rsid w:val="006F7913"/>
    <w:rsid w:val="007260DD"/>
    <w:rsid w:val="0074291D"/>
    <w:rsid w:val="007644EB"/>
    <w:rsid w:val="008063E9"/>
    <w:rsid w:val="00823413"/>
    <w:rsid w:val="00871B99"/>
    <w:rsid w:val="008B4175"/>
    <w:rsid w:val="008F2D03"/>
    <w:rsid w:val="009444E9"/>
    <w:rsid w:val="00981A28"/>
    <w:rsid w:val="009B3BF5"/>
    <w:rsid w:val="009F1322"/>
    <w:rsid w:val="009F5DD9"/>
    <w:rsid w:val="00A25686"/>
    <w:rsid w:val="00A55CEB"/>
    <w:rsid w:val="00A74DE6"/>
    <w:rsid w:val="00AB0845"/>
    <w:rsid w:val="00AD3131"/>
    <w:rsid w:val="00AE57BB"/>
    <w:rsid w:val="00B23D5C"/>
    <w:rsid w:val="00B46669"/>
    <w:rsid w:val="00B62BC5"/>
    <w:rsid w:val="00B75B12"/>
    <w:rsid w:val="00B927CF"/>
    <w:rsid w:val="00BE1384"/>
    <w:rsid w:val="00C06FDB"/>
    <w:rsid w:val="00C77133"/>
    <w:rsid w:val="00C831AF"/>
    <w:rsid w:val="00C87BA6"/>
    <w:rsid w:val="00D4364E"/>
    <w:rsid w:val="00D512AE"/>
    <w:rsid w:val="00D941E5"/>
    <w:rsid w:val="00DC74D0"/>
    <w:rsid w:val="00DD7F90"/>
    <w:rsid w:val="00DF29A7"/>
    <w:rsid w:val="00E07F2B"/>
    <w:rsid w:val="00EA1604"/>
    <w:rsid w:val="00EF520F"/>
    <w:rsid w:val="00F338BE"/>
    <w:rsid w:val="00F40910"/>
    <w:rsid w:val="00FC472E"/>
    <w:rsid w:val="00FD0D53"/>
    <w:rsid w:val="00FD2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5D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35D58"/>
  </w:style>
  <w:style w:type="paragraph" w:styleId="a5">
    <w:name w:val="footer"/>
    <w:basedOn w:val="a"/>
    <w:link w:val="a6"/>
    <w:uiPriority w:val="99"/>
    <w:unhideWhenUsed/>
    <w:rsid w:val="00B35D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35D58"/>
  </w:style>
  <w:style w:type="table" w:styleId="a7">
    <w:name w:val="Table Grid"/>
    <w:basedOn w:val="a1"/>
    <w:uiPriority w:val="39"/>
    <w:rsid w:val="00B35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1">
    <w:name w:val="ZAG1"/>
    <w:basedOn w:val="a"/>
    <w:qFormat/>
    <w:rsid w:val="00A07436"/>
    <w:pPr>
      <w:spacing w:before="120" w:after="240"/>
      <w:ind w:left="851" w:hanging="851"/>
    </w:pPr>
    <w:rPr>
      <w:color w:val="98D800"/>
      <w:sz w:val="40"/>
      <w:szCs w:val="40"/>
    </w:rPr>
  </w:style>
  <w:style w:type="paragraph" w:customStyle="1" w:styleId="ZAG11">
    <w:name w:val="ZAG1.1"/>
    <w:basedOn w:val="a"/>
    <w:qFormat/>
    <w:rsid w:val="00282088"/>
    <w:pPr>
      <w:spacing w:before="240" w:after="120"/>
      <w:ind w:left="851" w:hanging="851"/>
    </w:pPr>
    <w:rPr>
      <w:b/>
      <w:sz w:val="28"/>
      <w:szCs w:val="32"/>
      <w:lang w:val="en-US"/>
    </w:rPr>
  </w:style>
  <w:style w:type="paragraph" w:customStyle="1" w:styleId="ZAG111">
    <w:name w:val="ZAG1.1.1"/>
    <w:basedOn w:val="a"/>
    <w:qFormat/>
    <w:rsid w:val="00A07436"/>
    <w:pPr>
      <w:spacing w:before="240" w:after="120"/>
      <w:ind w:left="851" w:hanging="851"/>
    </w:pPr>
    <w:rPr>
      <w:lang w:val="en-US"/>
    </w:rPr>
  </w:style>
  <w:style w:type="paragraph" w:styleId="a8">
    <w:name w:val="List Paragraph"/>
    <w:basedOn w:val="a"/>
    <w:uiPriority w:val="34"/>
    <w:qFormat/>
    <w:rsid w:val="00A0743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07436"/>
    <w:rPr>
      <w:color w:val="0563C1" w:themeColor="hyperlink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7A3561"/>
    <w:pPr>
      <w:spacing w:after="100"/>
    </w:pPr>
  </w:style>
  <w:style w:type="table" w:customStyle="1" w:styleId="11">
    <w:name w:val="Сетка таблицы11"/>
    <w:basedOn w:val="a1"/>
    <w:next w:val="a7"/>
    <w:uiPriority w:val="39"/>
    <w:rsid w:val="009F1322"/>
    <w:pPr>
      <w:widowControl w:val="0"/>
    </w:pPr>
    <w:rPr>
      <w:rFonts w:asciiTheme="minorHAnsi" w:hAnsiTheme="minorHAnsi" w:cstheme="minorBid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A699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6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orldskills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44AE3-B6F9-448C-8018-6D4F01376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30</Pages>
  <Words>6234</Words>
  <Characters>35536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veta</dc:creator>
  <cp:lastModifiedBy>user</cp:lastModifiedBy>
  <cp:revision>18</cp:revision>
  <dcterms:created xsi:type="dcterms:W3CDTF">2017-09-11T15:42:00Z</dcterms:created>
  <dcterms:modified xsi:type="dcterms:W3CDTF">2017-11-13T08:49:00Z</dcterms:modified>
</cp:coreProperties>
</file>