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Default="007E034D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05</w:t>
      </w:r>
      <w:r w:rsidR="001058AC">
        <w:rPr>
          <w:rFonts w:ascii="Times New Roman" w:hAnsi="Times New Roman"/>
          <w:sz w:val="56"/>
          <w:szCs w:val="56"/>
        </w:rPr>
        <w:t xml:space="preserve"> Инженерный дизайн CAD</w:t>
      </w:r>
      <w:r w:rsidR="00CE7F47">
        <w:rPr>
          <w:rFonts w:ascii="Times New Roman" w:hAnsi="Times New Roman"/>
          <w:sz w:val="56"/>
          <w:szCs w:val="56"/>
        </w:rPr>
        <w:t xml:space="preserve"> - </w:t>
      </w:r>
      <w:r w:rsidR="006311CF">
        <w:rPr>
          <w:rFonts w:ascii="Times New Roman" w:hAnsi="Times New Roman"/>
          <w:sz w:val="56"/>
          <w:szCs w:val="56"/>
        </w:rPr>
        <w:t>юниоры</w:t>
      </w:r>
    </w:p>
    <w:p w:rsidR="001A5B21" w:rsidRPr="006311CF" w:rsidRDefault="007E14C5" w:rsidP="006151AB">
      <w:pPr>
        <w:rPr>
          <w:rFonts w:ascii="Times New Roman" w:hAnsi="Times New Roman"/>
          <w:sz w:val="44"/>
          <w:szCs w:val="44"/>
        </w:rPr>
      </w:pPr>
      <w:r w:rsidRPr="006311CF">
        <w:rPr>
          <w:rFonts w:ascii="Times New Roman" w:hAnsi="Times New Roman"/>
          <w:sz w:val="44"/>
          <w:szCs w:val="44"/>
        </w:rPr>
        <w:t>Возрастные</w:t>
      </w:r>
      <w:r w:rsidR="001A5B21" w:rsidRPr="006311CF">
        <w:rPr>
          <w:rFonts w:ascii="Times New Roman" w:hAnsi="Times New Roman"/>
          <w:sz w:val="44"/>
          <w:szCs w:val="44"/>
        </w:rPr>
        <w:t xml:space="preserve"> </w:t>
      </w:r>
      <w:r w:rsidRPr="006311CF">
        <w:rPr>
          <w:rFonts w:ascii="Times New Roman" w:hAnsi="Times New Roman"/>
          <w:sz w:val="44"/>
          <w:szCs w:val="44"/>
        </w:rPr>
        <w:t xml:space="preserve">группы </w:t>
      </w:r>
      <w:r w:rsidR="0089732C" w:rsidRPr="006311CF">
        <w:rPr>
          <w:rFonts w:ascii="Times New Roman" w:hAnsi="Times New Roman"/>
          <w:sz w:val="44"/>
          <w:szCs w:val="44"/>
        </w:rPr>
        <w:t>12-1</w:t>
      </w:r>
      <w:r w:rsidR="00EF5030">
        <w:rPr>
          <w:rFonts w:ascii="Times New Roman" w:hAnsi="Times New Roman"/>
          <w:sz w:val="44"/>
          <w:szCs w:val="44"/>
        </w:rPr>
        <w:t>4</w:t>
      </w:r>
      <w:r w:rsidR="0089732C" w:rsidRPr="006311CF">
        <w:rPr>
          <w:rFonts w:ascii="Times New Roman" w:hAnsi="Times New Roman"/>
          <w:sz w:val="44"/>
          <w:szCs w:val="44"/>
        </w:rPr>
        <w:t>,</w:t>
      </w:r>
      <w:r w:rsidRPr="006311CF">
        <w:rPr>
          <w:rFonts w:ascii="Times New Roman" w:hAnsi="Times New Roman"/>
          <w:sz w:val="44"/>
          <w:szCs w:val="44"/>
        </w:rPr>
        <w:t>14-16 лет</w:t>
      </w:r>
    </w:p>
    <w:p w:rsidR="006151AB" w:rsidRPr="0089732C" w:rsidRDefault="006151AB" w:rsidP="006151AB">
      <w:pPr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1058AC">
        <w:rPr>
          <w:noProof/>
          <w:color w:val="0070C0"/>
          <w:sz w:val="28"/>
          <w:szCs w:val="28"/>
        </w:rPr>
        <w:t>12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E71719" w:rsidRPr="003822CE" w:rsidRDefault="00E71719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 w:rsidRPr="003822CE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Машиностроительное проектирование. </w:t>
      </w:r>
      <w:r w:rsidRPr="00A462B8">
        <w:rPr>
          <w:rFonts w:ascii="Times New Roman" w:hAnsi="Times New Roman"/>
          <w:sz w:val="28"/>
          <w:szCs w:val="28"/>
        </w:rPr>
        <w:t>Конкурсанты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CE">
        <w:rPr>
          <w:rFonts w:ascii="Times New Roman" w:hAnsi="Times New Roman"/>
          <w:sz w:val="28"/>
          <w:szCs w:val="28"/>
        </w:rPr>
        <w:t xml:space="preserve">получают текстовое описание задания, чертежи деталей и сборок, файлы моделей деталей и сборок, деталь для обратного проектирования. Конкурсное задание имеет несколько модулей, выполняемых последовательно. Каждый модуль </w:t>
      </w:r>
      <w:r w:rsidR="008474A5">
        <w:rPr>
          <w:rFonts w:ascii="Times New Roman" w:hAnsi="Times New Roman"/>
          <w:sz w:val="28"/>
          <w:szCs w:val="28"/>
        </w:rPr>
        <w:t>является самостоятельным проектом и оценивается</w:t>
      </w:r>
      <w:r w:rsidRPr="003822CE">
        <w:rPr>
          <w:rFonts w:ascii="Times New Roman" w:hAnsi="Times New Roman"/>
          <w:sz w:val="28"/>
          <w:szCs w:val="28"/>
        </w:rPr>
        <w:t xml:space="preserve"> отдельно.</w:t>
      </w:r>
    </w:p>
    <w:p w:rsidR="00E71719" w:rsidRPr="003822CE" w:rsidRDefault="00E71719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822CE">
        <w:rPr>
          <w:rFonts w:ascii="Times New Roman" w:hAnsi="Times New Roman"/>
          <w:sz w:val="28"/>
          <w:szCs w:val="28"/>
        </w:rPr>
        <w:t>Выполнение задания включает в себя: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 w:rsidRPr="00922B2F">
        <w:rPr>
          <w:rFonts w:ascii="Times New Roman" w:hAnsi="Times New Roman"/>
          <w:sz w:val="28"/>
          <w:szCs w:val="28"/>
        </w:rPr>
        <w:t>построение моделей деталей, подсборок и сборок в соответствии с информацией, приведенной на чертежах и в текстовом описании</w:t>
      </w:r>
      <w:r>
        <w:rPr>
          <w:rFonts w:ascii="Times New Roman" w:hAnsi="Times New Roman"/>
          <w:sz w:val="28"/>
          <w:szCs w:val="28"/>
        </w:rPr>
        <w:t>;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 w:rsidRPr="00922B2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922B2F">
        <w:rPr>
          <w:rFonts w:ascii="Times New Roman" w:hAnsi="Times New Roman"/>
          <w:sz w:val="28"/>
          <w:szCs w:val="28"/>
        </w:rPr>
        <w:t xml:space="preserve"> чертежей</w:t>
      </w:r>
      <w:r>
        <w:rPr>
          <w:rFonts w:ascii="Times New Roman" w:hAnsi="Times New Roman"/>
          <w:sz w:val="28"/>
          <w:szCs w:val="28"/>
        </w:rPr>
        <w:t>;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 w:rsidRPr="00922B2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922B2F">
        <w:rPr>
          <w:rFonts w:ascii="Times New Roman" w:hAnsi="Times New Roman"/>
          <w:sz w:val="28"/>
          <w:szCs w:val="28"/>
        </w:rPr>
        <w:t xml:space="preserve"> фотореалистичной визуализации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922B2F">
        <w:rPr>
          <w:rFonts w:ascii="Times New Roman" w:hAnsi="Times New Roman"/>
          <w:sz w:val="28"/>
          <w:szCs w:val="28"/>
        </w:rPr>
        <w:t>схем сборки-разборки указанных частей конструкций</w:t>
      </w:r>
      <w:r>
        <w:rPr>
          <w:rFonts w:ascii="Times New Roman" w:hAnsi="Times New Roman"/>
          <w:sz w:val="28"/>
          <w:szCs w:val="28"/>
        </w:rPr>
        <w:t>;</w:t>
      </w:r>
    </w:p>
    <w:p w:rsidR="00E71719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 w:rsidRPr="00922B2F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922B2F">
        <w:rPr>
          <w:rFonts w:ascii="Times New Roman" w:hAnsi="Times New Roman"/>
          <w:sz w:val="28"/>
          <w:szCs w:val="28"/>
        </w:rPr>
        <w:t xml:space="preserve"> анимационных видеороликов, демонстрирующих работу механизмов</w:t>
      </w:r>
      <w:r>
        <w:rPr>
          <w:rFonts w:ascii="Times New Roman" w:hAnsi="Times New Roman"/>
          <w:sz w:val="28"/>
          <w:szCs w:val="28"/>
        </w:rPr>
        <w:t>;</w:t>
      </w:r>
    </w:p>
    <w:p w:rsidR="00F43C0A" w:rsidRDefault="00E71719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 w:rsidRPr="00922B2F">
        <w:rPr>
          <w:rFonts w:ascii="Times New Roman" w:hAnsi="Times New Roman"/>
          <w:sz w:val="28"/>
          <w:szCs w:val="28"/>
        </w:rPr>
        <w:t>измерение ручным инструментом натурного образца для последующего обратного проектирования</w:t>
      </w:r>
      <w:r w:rsidR="00F43C0A">
        <w:rPr>
          <w:rFonts w:ascii="Times New Roman" w:hAnsi="Times New Roman"/>
          <w:sz w:val="28"/>
          <w:szCs w:val="28"/>
        </w:rPr>
        <w:t>;</w:t>
      </w:r>
    </w:p>
    <w:p w:rsidR="00E71719" w:rsidRDefault="00674B87" w:rsidP="00E71719">
      <w:pPr>
        <w:pStyle w:val="a5"/>
        <w:numPr>
          <w:ilvl w:val="0"/>
          <w:numId w:val="19"/>
        </w:numPr>
        <w:spacing w:before="120" w:after="120"/>
        <w:ind w:left="1060" w:hanging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облака пространственных координатных точек конструктивных элементов детали для последующего обратного проектирования.</w:t>
      </w:r>
    </w:p>
    <w:p w:rsidR="00792923" w:rsidRDefault="00E71719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D5975">
        <w:rPr>
          <w:rFonts w:ascii="Times New Roman" w:hAnsi="Times New Roman"/>
          <w:sz w:val="28"/>
          <w:szCs w:val="28"/>
        </w:rPr>
        <w:t>Окончательные аспекты критериев оценки уточняются членами жюри. Оценка производится в соответствии с утвержденной сертифицированными экспертами схемой оценки.</w:t>
      </w:r>
    </w:p>
    <w:p w:rsidR="00E71719" w:rsidRPr="00BD5975" w:rsidRDefault="000C6E90" w:rsidP="000C6E9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D5975">
        <w:rPr>
          <w:rFonts w:ascii="Times New Roman" w:hAnsi="Times New Roman"/>
          <w:sz w:val="28"/>
          <w:szCs w:val="28"/>
        </w:rPr>
        <w:t xml:space="preserve">Конкурсное задание должно выполняться помодульно. Оценка происходит от модуля к </w:t>
      </w:r>
      <w:r>
        <w:rPr>
          <w:rFonts w:ascii="Times New Roman" w:hAnsi="Times New Roman"/>
          <w:sz w:val="28"/>
          <w:szCs w:val="28"/>
        </w:rPr>
        <w:t>модулю</w:t>
      </w:r>
      <w:r w:rsidRPr="00BD5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6946">
        <w:rPr>
          <w:rFonts w:ascii="Times New Roman" w:hAnsi="Times New Roman"/>
          <w:sz w:val="28"/>
          <w:szCs w:val="28"/>
        </w:rPr>
        <w:t>Время</w:t>
      </w:r>
      <w:r w:rsidR="00E71719" w:rsidRPr="00BD5975">
        <w:rPr>
          <w:rFonts w:ascii="Times New Roman" w:hAnsi="Times New Roman"/>
          <w:sz w:val="28"/>
          <w:szCs w:val="28"/>
        </w:rPr>
        <w:t xml:space="preserve"> и детали конкурсного задания в зависимости от конкурсных условий могут быть изменены членами жюри в меньшую сторону.</w:t>
      </w:r>
      <w:r w:rsidR="00777B2C">
        <w:rPr>
          <w:rFonts w:ascii="Times New Roman" w:hAnsi="Times New Roman"/>
          <w:sz w:val="28"/>
          <w:szCs w:val="28"/>
        </w:rPr>
        <w:t xml:space="preserve"> При этом недопустимо упрощение конкурсного задания.</w:t>
      </w:r>
    </w:p>
    <w:p w:rsidR="000C6E90" w:rsidRPr="00BD5975" w:rsidRDefault="000C6E90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D5975">
        <w:rPr>
          <w:rFonts w:ascii="Times New Roman" w:hAnsi="Times New Roman"/>
          <w:sz w:val="28"/>
          <w:szCs w:val="28"/>
        </w:rPr>
        <w:t xml:space="preserve">Если конкурсант не выполняет требования техники безопасности, подвергает опасности себя или других конкурсантов, такой конкурсант может быть </w:t>
      </w:r>
      <w:r>
        <w:rPr>
          <w:rFonts w:ascii="Times New Roman" w:hAnsi="Times New Roman"/>
          <w:sz w:val="28"/>
          <w:szCs w:val="28"/>
        </w:rPr>
        <w:t>наказан штрафными баллами или отстранен</w:t>
      </w:r>
      <w:r w:rsidRPr="00BD5975">
        <w:rPr>
          <w:rFonts w:ascii="Times New Roman" w:hAnsi="Times New Roman"/>
          <w:sz w:val="28"/>
          <w:szCs w:val="28"/>
        </w:rPr>
        <w:t xml:space="preserve"> от конкурса</w:t>
      </w:r>
      <w:r>
        <w:rPr>
          <w:rFonts w:ascii="Times New Roman" w:hAnsi="Times New Roman"/>
          <w:sz w:val="28"/>
          <w:szCs w:val="28"/>
        </w:rPr>
        <w:t xml:space="preserve"> решением эксперта ответственного за ОТ и ТБ и главного эксперта.</w:t>
      </w:r>
    </w:p>
    <w:p w:rsidR="00D53FB0" w:rsidRDefault="00E71719" w:rsidP="0024438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D5975">
        <w:rPr>
          <w:rFonts w:ascii="Times New Roman" w:hAnsi="Times New Roman"/>
          <w:sz w:val="28"/>
          <w:szCs w:val="28"/>
        </w:rPr>
        <w:lastRenderedPageBreak/>
        <w:t>Во время проведения конкурсной части запрещено использование любых носителей информации (диски, флешки и т.д.), копирование или фотографирование конкурсного задания или его частей (чертежей, деталей, сборок и т.д.). Перед началом выполнения конкурсного задания используемый конкурсантами тулбокс проверяется на предмет запрещенных позиций.</w:t>
      </w:r>
    </w:p>
    <w:p w:rsidR="0024438B" w:rsidRPr="0024438B" w:rsidRDefault="0024438B" w:rsidP="0024438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таблицу 1 </w:t>
      </w:r>
    </w:p>
    <w:p w:rsidR="00E92954" w:rsidRDefault="00E92954" w:rsidP="00FE623E">
      <w:pPr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jc w:val="center"/>
        <w:tblLook w:val="04A0"/>
      </w:tblPr>
      <w:tblGrid>
        <w:gridCol w:w="585"/>
        <w:gridCol w:w="5506"/>
        <w:gridCol w:w="2199"/>
        <w:gridCol w:w="1281"/>
      </w:tblGrid>
      <w:tr w:rsidR="00E92954" w:rsidRPr="00E60085" w:rsidTr="00FE623E">
        <w:trPr>
          <w:jc w:val="center"/>
        </w:trPr>
        <w:tc>
          <w:tcPr>
            <w:tcW w:w="585" w:type="dxa"/>
            <w:vAlign w:val="center"/>
          </w:tcPr>
          <w:p w:rsidR="00E92954" w:rsidRPr="00BA5866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06" w:type="dxa"/>
            <w:vAlign w:val="center"/>
          </w:tcPr>
          <w:p w:rsidR="00E92954" w:rsidRPr="00BA5866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199" w:type="dxa"/>
            <w:vAlign w:val="center"/>
          </w:tcPr>
          <w:p w:rsidR="00E92954" w:rsidRPr="00BA5866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E92954" w:rsidRPr="00BA5866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E92954" w:rsidRPr="00E60085" w:rsidTr="00FE623E">
        <w:trPr>
          <w:jc w:val="center"/>
        </w:trPr>
        <w:tc>
          <w:tcPr>
            <w:tcW w:w="585" w:type="dxa"/>
            <w:vAlign w:val="center"/>
          </w:tcPr>
          <w:p w:rsidR="00E92954" w:rsidRPr="00E130C0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6" w:type="dxa"/>
            <w:vAlign w:val="center"/>
          </w:tcPr>
          <w:p w:rsidR="00E92954" w:rsidRPr="00E130C0" w:rsidRDefault="00E92954" w:rsidP="00D05E95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1: </w:t>
            </w:r>
            <w:r w:rsidR="00D05E95" w:rsidRPr="00D05E95">
              <w:rPr>
                <w:rFonts w:ascii="Times New Roman" w:hAnsi="Times New Roman" w:cs="Times New Roman"/>
                <w:sz w:val="28"/>
                <w:szCs w:val="28"/>
              </w:rPr>
              <w:t>Механическая сборка и чертежи для производства</w:t>
            </w:r>
          </w:p>
        </w:tc>
        <w:tc>
          <w:tcPr>
            <w:tcW w:w="2199" w:type="dxa"/>
            <w:vAlign w:val="center"/>
          </w:tcPr>
          <w:p w:rsidR="00E92954" w:rsidRPr="00E130C0" w:rsidRDefault="00E92954" w:rsidP="00FE623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9.30-1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E92954" w:rsidRPr="00E130C0" w:rsidRDefault="00E92954" w:rsidP="00FE623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6D6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E92954" w:rsidRPr="00E60085" w:rsidTr="00FE623E">
        <w:trPr>
          <w:jc w:val="center"/>
        </w:trPr>
        <w:tc>
          <w:tcPr>
            <w:tcW w:w="585" w:type="dxa"/>
            <w:vAlign w:val="center"/>
          </w:tcPr>
          <w:p w:rsidR="00E92954" w:rsidRPr="00E130C0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6" w:type="dxa"/>
            <w:vAlign w:val="center"/>
          </w:tcPr>
          <w:p w:rsidR="00E92954" w:rsidRPr="00E130C0" w:rsidRDefault="00E92954" w:rsidP="00FE623E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2: </w:t>
            </w:r>
            <w:r w:rsidR="00D05E95" w:rsidRPr="00D05E95">
              <w:rPr>
                <w:rFonts w:ascii="Times New Roman" w:hAnsi="Times New Roman" w:cs="Times New Roman"/>
                <w:sz w:val="28"/>
                <w:szCs w:val="28"/>
              </w:rPr>
              <w:t>Машиностроительное производство</w:t>
            </w:r>
          </w:p>
        </w:tc>
        <w:tc>
          <w:tcPr>
            <w:tcW w:w="2199" w:type="dxa"/>
            <w:vAlign w:val="center"/>
          </w:tcPr>
          <w:p w:rsidR="00E92954" w:rsidRPr="00E130C0" w:rsidRDefault="00E92954" w:rsidP="00FE623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2 09.30-1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E92954" w:rsidRPr="00E130C0" w:rsidRDefault="00E92954" w:rsidP="00FE623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6D6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E92954" w:rsidRPr="00E60085" w:rsidTr="00FE623E">
        <w:trPr>
          <w:jc w:val="center"/>
        </w:trPr>
        <w:tc>
          <w:tcPr>
            <w:tcW w:w="585" w:type="dxa"/>
            <w:vAlign w:val="center"/>
          </w:tcPr>
          <w:p w:rsidR="00E92954" w:rsidRPr="00E130C0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6" w:type="dxa"/>
            <w:vAlign w:val="center"/>
          </w:tcPr>
          <w:p w:rsidR="00E92954" w:rsidRPr="00E130C0" w:rsidRDefault="00E92954" w:rsidP="00FE623E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3: </w:t>
            </w:r>
            <w:r w:rsidR="00D05E95" w:rsidRPr="00D05E9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конструкцию изделия</w:t>
            </w:r>
          </w:p>
        </w:tc>
        <w:tc>
          <w:tcPr>
            <w:tcW w:w="2199" w:type="dxa"/>
            <w:vAlign w:val="center"/>
          </w:tcPr>
          <w:p w:rsidR="00E92954" w:rsidRPr="00E130C0" w:rsidRDefault="00E92954" w:rsidP="00FE623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3 09.30-1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E92954" w:rsidRPr="00E130C0" w:rsidRDefault="00E92954" w:rsidP="00FE623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6D6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E92954" w:rsidRPr="00E60085" w:rsidTr="00FE623E">
        <w:trPr>
          <w:jc w:val="center"/>
        </w:trPr>
        <w:tc>
          <w:tcPr>
            <w:tcW w:w="585" w:type="dxa"/>
            <w:vAlign w:val="center"/>
          </w:tcPr>
          <w:p w:rsidR="00E92954" w:rsidRPr="00E130C0" w:rsidRDefault="00E92954" w:rsidP="00FE623E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0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6" w:type="dxa"/>
            <w:vAlign w:val="center"/>
          </w:tcPr>
          <w:p w:rsidR="00E92954" w:rsidRPr="00E130C0" w:rsidRDefault="00E92954" w:rsidP="00FE623E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Модуль 4: </w:t>
            </w:r>
            <w:r w:rsidR="00D05E95" w:rsidRPr="00D05E95">
              <w:rPr>
                <w:rFonts w:ascii="Times New Roman" w:hAnsi="Times New Roman" w:cs="Times New Roman"/>
                <w:sz w:val="28"/>
                <w:szCs w:val="28"/>
              </w:rPr>
              <w:t>Обратное конструирование по физической модели</w:t>
            </w:r>
          </w:p>
        </w:tc>
        <w:tc>
          <w:tcPr>
            <w:tcW w:w="2199" w:type="dxa"/>
            <w:vAlign w:val="center"/>
          </w:tcPr>
          <w:p w:rsidR="00E92954" w:rsidRPr="00E130C0" w:rsidRDefault="00E92954" w:rsidP="00FE623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E92954" w:rsidRPr="00E130C0" w:rsidRDefault="00E92954" w:rsidP="00FE623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E130C0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E92954" w:rsidRDefault="00E92954" w:rsidP="00FE623E">
      <w:pPr>
        <w:spacing w:after="0"/>
        <w:rPr>
          <w:rFonts w:ascii="Times New Roman" w:hAnsi="Times New Roman"/>
          <w:b/>
          <w:szCs w:val="28"/>
        </w:rPr>
      </w:pPr>
    </w:p>
    <w:p w:rsidR="00E92954" w:rsidRPr="00F04AD0" w:rsidRDefault="00E92954" w:rsidP="00FE623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AD0">
        <w:rPr>
          <w:rFonts w:ascii="Times New Roman" w:hAnsi="Times New Roman"/>
          <w:b/>
          <w:sz w:val="28"/>
          <w:szCs w:val="28"/>
        </w:rPr>
        <w:t xml:space="preserve">Модуль 1: </w:t>
      </w:r>
      <w:r w:rsidR="00D05E95" w:rsidRPr="00D05E95">
        <w:rPr>
          <w:rFonts w:ascii="Times New Roman" w:hAnsi="Times New Roman"/>
          <w:b/>
          <w:sz w:val="28"/>
          <w:szCs w:val="28"/>
        </w:rPr>
        <w:t>Механическая сборка и чертежи для производства</w:t>
      </w:r>
    </w:p>
    <w:p w:rsidR="00E92954" w:rsidRPr="001F09AB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конкурсанту</w:t>
      </w:r>
      <w:r w:rsidRPr="00F275F6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выдаются распечатки чертежей, файлы моделей деталей и подсборок</w:t>
      </w:r>
      <w:r>
        <w:rPr>
          <w:rFonts w:ascii="Times New Roman" w:hAnsi="Times New Roman"/>
          <w:sz w:val="28"/>
          <w:szCs w:val="28"/>
        </w:rPr>
        <w:t xml:space="preserve"> в нейтральных форматах (</w:t>
      </w:r>
      <w:r w:rsidRPr="00AF02CB">
        <w:rPr>
          <w:rFonts w:ascii="Times New Roman" w:hAnsi="Times New Roman"/>
          <w:sz w:val="28"/>
          <w:szCs w:val="28"/>
        </w:rPr>
        <w:t>*.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>
        <w:rPr>
          <w:rFonts w:ascii="Times New Roman" w:hAnsi="Times New Roman"/>
          <w:sz w:val="28"/>
          <w:szCs w:val="28"/>
        </w:rPr>
        <w:t>, *.</w:t>
      </w:r>
      <w:r>
        <w:rPr>
          <w:rFonts w:ascii="Times New Roman" w:hAnsi="Times New Roman"/>
          <w:sz w:val="28"/>
          <w:szCs w:val="28"/>
          <w:lang w:val="en-US"/>
        </w:rPr>
        <w:t>igs</w:t>
      </w:r>
      <w:r>
        <w:rPr>
          <w:rFonts w:ascii="Times New Roman" w:hAnsi="Times New Roman"/>
          <w:sz w:val="28"/>
          <w:szCs w:val="28"/>
        </w:rPr>
        <w:t>)</w:t>
      </w:r>
      <w:r w:rsidRPr="001F09AB">
        <w:rPr>
          <w:rFonts w:ascii="Times New Roman" w:hAnsi="Times New Roman"/>
          <w:sz w:val="28"/>
          <w:szCs w:val="28"/>
        </w:rPr>
        <w:t xml:space="preserve"> и текстовое описание задания.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</w:t>
      </w:r>
      <w:r w:rsidRPr="001F09AB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смоделировать требуемые детали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создать необходимые подсборки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построить общую сборку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создать чертежи сборок, подсборок с указателями номеров позиций и спецификациями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создать чертежи требуемых деталей с указанием всех необходимых размеров, обозначений отклонений формы поверхностей</w:t>
      </w:r>
      <w:r>
        <w:rPr>
          <w:rFonts w:ascii="Times New Roman" w:hAnsi="Times New Roman"/>
          <w:sz w:val="28"/>
          <w:szCs w:val="28"/>
        </w:rPr>
        <w:t>;</w:t>
      </w:r>
    </w:p>
    <w:p w:rsidR="00842584" w:rsidRPr="004A7DBD" w:rsidRDefault="00E92954" w:rsidP="0084258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lastRenderedPageBreak/>
        <w:t xml:space="preserve">Заключительным этапом выполнения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980D61">
        <w:rPr>
          <w:rFonts w:ascii="Times New Roman" w:hAnsi="Times New Roman"/>
          <w:sz w:val="28"/>
          <w:szCs w:val="28"/>
        </w:rPr>
        <w:t>задания является создание анимационного видеоролика процесса сборки или разборки изделия в соответствии со сценарием.</w:t>
      </w:r>
    </w:p>
    <w:p w:rsidR="00E92954" w:rsidRPr="00F04AD0" w:rsidRDefault="00E92954" w:rsidP="00FE623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AD0">
        <w:rPr>
          <w:rFonts w:ascii="Times New Roman" w:hAnsi="Times New Roman"/>
          <w:b/>
          <w:sz w:val="28"/>
          <w:szCs w:val="28"/>
        </w:rPr>
        <w:t xml:space="preserve">Модуль 2: </w:t>
      </w:r>
      <w:r w:rsidR="00D05E95" w:rsidRPr="00D05E95">
        <w:rPr>
          <w:rFonts w:ascii="Times New Roman" w:hAnsi="Times New Roman"/>
          <w:b/>
          <w:sz w:val="28"/>
          <w:szCs w:val="28"/>
        </w:rPr>
        <w:t>Машиностроительное производство</w:t>
      </w:r>
    </w:p>
    <w:p w:rsidR="00E92954" w:rsidRPr="001F09AB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конкурсанту</w:t>
      </w:r>
      <w:r w:rsidRPr="00F275F6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выдаются распечатки чертежей, файлы моделей деталей и подсборок</w:t>
      </w:r>
      <w:r>
        <w:rPr>
          <w:rFonts w:ascii="Times New Roman" w:hAnsi="Times New Roman"/>
          <w:sz w:val="28"/>
          <w:szCs w:val="28"/>
        </w:rPr>
        <w:t xml:space="preserve"> в нейтральных форматах (</w:t>
      </w:r>
      <w:r w:rsidRPr="00AF02CB">
        <w:rPr>
          <w:rFonts w:ascii="Times New Roman" w:hAnsi="Times New Roman"/>
          <w:sz w:val="28"/>
          <w:szCs w:val="28"/>
        </w:rPr>
        <w:t>*.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>
        <w:rPr>
          <w:rFonts w:ascii="Times New Roman" w:hAnsi="Times New Roman"/>
          <w:sz w:val="28"/>
          <w:szCs w:val="28"/>
        </w:rPr>
        <w:t>, *.</w:t>
      </w:r>
      <w:r>
        <w:rPr>
          <w:rFonts w:ascii="Times New Roman" w:hAnsi="Times New Roman"/>
          <w:sz w:val="28"/>
          <w:szCs w:val="28"/>
          <w:lang w:val="en-US"/>
        </w:rPr>
        <w:t>igs</w:t>
      </w:r>
      <w:r>
        <w:rPr>
          <w:rFonts w:ascii="Times New Roman" w:hAnsi="Times New Roman"/>
          <w:sz w:val="28"/>
          <w:szCs w:val="28"/>
        </w:rPr>
        <w:t>)</w:t>
      </w:r>
      <w:r w:rsidRPr="001F09AB">
        <w:rPr>
          <w:rFonts w:ascii="Times New Roman" w:hAnsi="Times New Roman"/>
          <w:sz w:val="28"/>
          <w:szCs w:val="28"/>
        </w:rPr>
        <w:t xml:space="preserve"> и текстовое описание задания.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</w:t>
      </w:r>
      <w:r w:rsidRPr="001F09AB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смоделировать требуемые детали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детали из листового металла;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создать необходимые подсборки</w:t>
      </w:r>
      <w:r>
        <w:rPr>
          <w:rFonts w:ascii="Times New Roman" w:hAnsi="Times New Roman"/>
          <w:sz w:val="28"/>
          <w:szCs w:val="28"/>
        </w:rPr>
        <w:t>, в том числе пространственные металлоконструкции;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построить общую сборку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все необходимые соединения (сварные, болтовые и др.);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создать чертежи сборок, подсборок с указателями номеров позиций и спецификациями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 xml:space="preserve">создать чертежи требуемых деталей </w:t>
      </w:r>
      <w:r>
        <w:rPr>
          <w:rFonts w:ascii="Times New Roman" w:hAnsi="Times New Roman"/>
          <w:sz w:val="28"/>
          <w:szCs w:val="28"/>
        </w:rPr>
        <w:t xml:space="preserve">(развертки) </w:t>
      </w:r>
      <w:r w:rsidRPr="00980D61">
        <w:rPr>
          <w:rFonts w:ascii="Times New Roman" w:hAnsi="Times New Roman"/>
          <w:sz w:val="28"/>
          <w:szCs w:val="28"/>
        </w:rPr>
        <w:t>с указанием всех необходимых размеров, обозначений отклонений формы поверхностей</w:t>
      </w:r>
      <w:r w:rsidR="009F0343">
        <w:rPr>
          <w:rFonts w:ascii="Times New Roman" w:hAnsi="Times New Roman"/>
          <w:sz w:val="28"/>
          <w:szCs w:val="28"/>
        </w:rPr>
        <w:t>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 xml:space="preserve">Заключительным этапом выполнения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980D61">
        <w:rPr>
          <w:rFonts w:ascii="Times New Roman" w:hAnsi="Times New Roman"/>
          <w:sz w:val="28"/>
          <w:szCs w:val="28"/>
        </w:rPr>
        <w:t>задания является создание анимационного видеоролика процесса сборки или разборки изделия в соответствии со сценарием.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AD0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F04AD0">
        <w:rPr>
          <w:rFonts w:ascii="Times New Roman" w:hAnsi="Times New Roman"/>
          <w:b/>
          <w:sz w:val="28"/>
          <w:szCs w:val="28"/>
        </w:rPr>
        <w:t xml:space="preserve">: </w:t>
      </w:r>
      <w:r w:rsidR="00D05E95" w:rsidRPr="00D05E95">
        <w:rPr>
          <w:rFonts w:ascii="Times New Roman" w:hAnsi="Times New Roman"/>
          <w:b/>
          <w:sz w:val="28"/>
          <w:szCs w:val="28"/>
        </w:rPr>
        <w:t>Внесение изменений в конструкцию изделия</w:t>
      </w:r>
    </w:p>
    <w:p w:rsidR="00E92954" w:rsidRPr="001F09AB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конкурсанту</w:t>
      </w:r>
      <w:r w:rsidRPr="00F275F6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выдаются распечатки чертежей,</w:t>
      </w:r>
      <w:r w:rsidRPr="007D4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эскизов, схем</w:t>
      </w:r>
      <w:r w:rsidRPr="001F09AB">
        <w:rPr>
          <w:rFonts w:ascii="Times New Roman" w:hAnsi="Times New Roman"/>
          <w:sz w:val="28"/>
          <w:szCs w:val="28"/>
        </w:rPr>
        <w:t>, файлы моделей деталей и подсборок</w:t>
      </w:r>
      <w:r>
        <w:rPr>
          <w:rFonts w:ascii="Times New Roman" w:hAnsi="Times New Roman"/>
          <w:sz w:val="28"/>
          <w:szCs w:val="28"/>
        </w:rPr>
        <w:t xml:space="preserve"> в нейтральных форматах (</w:t>
      </w:r>
      <w:r w:rsidRPr="00AF02CB">
        <w:rPr>
          <w:rFonts w:ascii="Times New Roman" w:hAnsi="Times New Roman"/>
          <w:sz w:val="28"/>
          <w:szCs w:val="28"/>
        </w:rPr>
        <w:t>*.</w:t>
      </w:r>
      <w:r w:rsidRPr="007D45FF">
        <w:rPr>
          <w:rFonts w:ascii="Times New Roman" w:hAnsi="Times New Roman"/>
          <w:sz w:val="28"/>
          <w:szCs w:val="28"/>
        </w:rPr>
        <w:t>step</w:t>
      </w:r>
      <w:r>
        <w:rPr>
          <w:rFonts w:ascii="Times New Roman" w:hAnsi="Times New Roman"/>
          <w:sz w:val="28"/>
          <w:szCs w:val="28"/>
        </w:rPr>
        <w:t>, *.</w:t>
      </w:r>
      <w:r w:rsidRPr="007D45FF">
        <w:rPr>
          <w:rFonts w:ascii="Times New Roman" w:hAnsi="Times New Roman"/>
          <w:sz w:val="28"/>
          <w:szCs w:val="28"/>
        </w:rPr>
        <w:t>igs</w:t>
      </w:r>
      <w:r>
        <w:rPr>
          <w:rFonts w:ascii="Times New Roman" w:hAnsi="Times New Roman"/>
          <w:sz w:val="28"/>
          <w:szCs w:val="28"/>
        </w:rPr>
        <w:t>)</w:t>
      </w:r>
      <w:r w:rsidRPr="001F09AB">
        <w:rPr>
          <w:rFonts w:ascii="Times New Roman" w:hAnsi="Times New Roman"/>
          <w:sz w:val="28"/>
          <w:szCs w:val="28"/>
        </w:rPr>
        <w:t xml:space="preserve"> и текстовое описание задания.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</w:t>
      </w:r>
      <w:r w:rsidRPr="001F09AB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 xml:space="preserve">смоделировать </w:t>
      </w:r>
      <w:r>
        <w:rPr>
          <w:rFonts w:ascii="Times New Roman" w:hAnsi="Times New Roman"/>
          <w:sz w:val="28"/>
          <w:szCs w:val="28"/>
        </w:rPr>
        <w:t>ряд деталей в соответствии с информацией, приведенной на эскизах;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ряд деталей/подсборок в соответствии с условием задания;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создать необходимые подсборки</w:t>
      </w:r>
      <w:r>
        <w:rPr>
          <w:rFonts w:ascii="Times New Roman" w:hAnsi="Times New Roman"/>
          <w:sz w:val="28"/>
          <w:szCs w:val="28"/>
        </w:rPr>
        <w:t>;</w:t>
      </w:r>
    </w:p>
    <w:p w:rsidR="00E92954" w:rsidRPr="009F0343" w:rsidRDefault="00E92954" w:rsidP="009F0343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построить общую сборку</w:t>
      </w:r>
      <w:r>
        <w:rPr>
          <w:rFonts w:ascii="Times New Roman" w:hAnsi="Times New Roman"/>
          <w:sz w:val="28"/>
          <w:szCs w:val="28"/>
        </w:rPr>
        <w:t>;</w:t>
      </w:r>
    </w:p>
    <w:p w:rsidR="00E92954" w:rsidRDefault="00E92954" w:rsidP="00E92954">
      <w:pPr>
        <w:pStyle w:val="a5"/>
        <w:numPr>
          <w:ilvl w:val="0"/>
          <w:numId w:val="20"/>
        </w:numPr>
        <w:tabs>
          <w:tab w:val="left" w:pos="1276"/>
        </w:tabs>
        <w:spacing w:before="120" w:after="120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t>создать чертежи сборок, подсборок с указателями номеров позиций и спецификациями</w:t>
      </w:r>
      <w:r>
        <w:rPr>
          <w:rFonts w:ascii="Times New Roman" w:hAnsi="Times New Roman"/>
          <w:sz w:val="28"/>
          <w:szCs w:val="28"/>
        </w:rPr>
        <w:t>.</w:t>
      </w:r>
    </w:p>
    <w:p w:rsidR="00E92954" w:rsidRPr="00614166" w:rsidRDefault="00E92954" w:rsidP="00614166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0D61">
        <w:rPr>
          <w:rFonts w:ascii="Times New Roman" w:hAnsi="Times New Roman"/>
          <w:sz w:val="28"/>
          <w:szCs w:val="28"/>
        </w:rPr>
        <w:lastRenderedPageBreak/>
        <w:t>Также конкурсантам необходимо создать фотореалистичное изображение и сохранить его в файл</w:t>
      </w:r>
      <w:r w:rsidR="00300E33">
        <w:rPr>
          <w:rFonts w:ascii="Times New Roman" w:hAnsi="Times New Roman"/>
          <w:sz w:val="28"/>
          <w:szCs w:val="28"/>
        </w:rPr>
        <w:t xml:space="preserve"> требуемого формата и размера</w:t>
      </w:r>
      <w:r w:rsidRPr="00980D61">
        <w:rPr>
          <w:rFonts w:ascii="Times New Roman" w:hAnsi="Times New Roman"/>
          <w:sz w:val="28"/>
          <w:szCs w:val="28"/>
        </w:rPr>
        <w:t xml:space="preserve">. Заключительным этапом выполнения </w:t>
      </w:r>
      <w:r>
        <w:rPr>
          <w:rFonts w:ascii="Times New Roman" w:hAnsi="Times New Roman"/>
          <w:sz w:val="28"/>
          <w:szCs w:val="28"/>
        </w:rPr>
        <w:t xml:space="preserve">конкурсного </w:t>
      </w:r>
      <w:r w:rsidRPr="00980D61">
        <w:rPr>
          <w:rFonts w:ascii="Times New Roman" w:hAnsi="Times New Roman"/>
          <w:sz w:val="28"/>
          <w:szCs w:val="28"/>
        </w:rPr>
        <w:t>задания является создание анимационн</w:t>
      </w:r>
      <w:r>
        <w:rPr>
          <w:rFonts w:ascii="Times New Roman" w:hAnsi="Times New Roman"/>
          <w:sz w:val="28"/>
          <w:szCs w:val="28"/>
        </w:rPr>
        <w:t>ых</w:t>
      </w:r>
      <w:r w:rsidRPr="00980D61">
        <w:rPr>
          <w:rFonts w:ascii="Times New Roman" w:hAnsi="Times New Roman"/>
          <w:sz w:val="28"/>
          <w:szCs w:val="28"/>
        </w:rPr>
        <w:t xml:space="preserve"> видеоролик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980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 информацию об исходной и альтернативной конструкциях деталей/подсборок, о процессе работы механизма, схему сборки или разборки изделия</w:t>
      </w:r>
      <w:r w:rsidRPr="00980D61">
        <w:rPr>
          <w:rFonts w:ascii="Times New Roman" w:hAnsi="Times New Roman"/>
          <w:sz w:val="28"/>
          <w:szCs w:val="28"/>
        </w:rPr>
        <w:t xml:space="preserve"> со сценарием.</w:t>
      </w:r>
    </w:p>
    <w:p w:rsidR="00E92954" w:rsidRPr="00F04AD0" w:rsidRDefault="00E92954" w:rsidP="00FE623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4AD0">
        <w:rPr>
          <w:rFonts w:ascii="Times New Roman" w:hAnsi="Times New Roman"/>
          <w:b/>
          <w:sz w:val="28"/>
          <w:szCs w:val="28"/>
        </w:rPr>
        <w:t xml:space="preserve">Модуль 4: </w:t>
      </w:r>
      <w:r w:rsidR="00D05E95" w:rsidRPr="00D05E95">
        <w:rPr>
          <w:rFonts w:ascii="Times New Roman" w:hAnsi="Times New Roman"/>
          <w:b/>
          <w:sz w:val="28"/>
          <w:szCs w:val="28"/>
        </w:rPr>
        <w:t>Обратное конструирование по физической модели</w:t>
      </w:r>
    </w:p>
    <w:p w:rsidR="00E92954" w:rsidRPr="001F09AB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1: Каждому конкурсанту</w:t>
      </w:r>
      <w:r w:rsidRPr="00F275F6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е</w:t>
      </w:r>
      <w:r w:rsidRPr="001F09AB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деталь или сборочная единица</w:t>
      </w:r>
      <w:r w:rsidRPr="007C6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(натурная модель из металла</w:t>
      </w:r>
      <w:r w:rsidR="00DB00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зависимости от условий материал может быть другим, что менее желательно) </w:t>
      </w:r>
      <w:r w:rsidRPr="001F09AB">
        <w:rPr>
          <w:rFonts w:ascii="Times New Roman" w:hAnsi="Times New Roman"/>
          <w:sz w:val="28"/>
          <w:szCs w:val="28"/>
        </w:rPr>
        <w:t>и текстовое описание задания.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022F3">
        <w:rPr>
          <w:rFonts w:ascii="Times New Roman" w:hAnsi="Times New Roman"/>
          <w:sz w:val="28"/>
          <w:szCs w:val="28"/>
        </w:rPr>
        <w:t>Конкурсанту</w:t>
      </w:r>
      <w:r w:rsidRPr="001F0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с помощью ручного измерительного инструмента из тулбокса (собирается и привозится конкурсантом на соревнования) получить информацию о форме и размерах детали (сборочной единицы), построить </w:t>
      </w:r>
      <w:r w:rsidRPr="007C6CBD">
        <w:rPr>
          <w:rFonts w:ascii="Times New Roman" w:hAnsi="Times New Roman"/>
          <w:sz w:val="28"/>
          <w:szCs w:val="28"/>
        </w:rPr>
        <w:br/>
      </w:r>
      <w:r w:rsidRPr="00E91B0D">
        <w:rPr>
          <w:rFonts w:ascii="Times New Roman" w:hAnsi="Times New Roman"/>
          <w:sz w:val="28"/>
          <w:szCs w:val="28"/>
        </w:rPr>
        <w:t>3</w:t>
      </w:r>
      <w:r w:rsidRPr="00B070E1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-модели, создать чертеж с указанием всех необходимых для изготовления размеров, отклонений формы поверхностей, параметров шероховатости поверхностей, предоставить фотореалистичное изображение детали.</w:t>
      </w:r>
    </w:p>
    <w:p w:rsidR="00E92954" w:rsidRPr="00E91B0D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F7048">
        <w:rPr>
          <w:rFonts w:ascii="Times New Roman" w:hAnsi="Times New Roman"/>
          <w:sz w:val="28"/>
          <w:szCs w:val="28"/>
        </w:rPr>
        <w:t>Следует учесть, что на выполнение задания отводится 1,5</w:t>
      </w:r>
      <w:r>
        <w:rPr>
          <w:rFonts w:ascii="Times New Roman" w:hAnsi="Times New Roman"/>
          <w:sz w:val="28"/>
          <w:szCs w:val="28"/>
        </w:rPr>
        <w:t> </w:t>
      </w:r>
      <w:r w:rsidRPr="003F7048">
        <w:rPr>
          <w:rFonts w:ascii="Times New Roman" w:hAnsi="Times New Roman"/>
          <w:sz w:val="28"/>
          <w:szCs w:val="28"/>
        </w:rPr>
        <w:t>часа.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CAE">
        <w:rPr>
          <w:rFonts w:ascii="Times New Roman" w:hAnsi="Times New Roman"/>
          <w:sz w:val="28"/>
          <w:szCs w:val="28"/>
        </w:rPr>
        <w:t>Физическая модель остается у Конкурсанта все время работы. Использование фото, видеосъёмки или других способов сохранения информации о форме и размерах детали, кроме ручного эскизирования, запрещено.</w:t>
      </w:r>
    </w:p>
    <w:p w:rsidR="00E92954" w:rsidRPr="003F7048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2: Каждому конкурсанту</w:t>
      </w:r>
      <w:r w:rsidRPr="00F275F6">
        <w:rPr>
          <w:rFonts w:ascii="Times New Roman" w:hAnsi="Times New Roman"/>
          <w:sz w:val="28"/>
          <w:szCs w:val="28"/>
        </w:rPr>
        <w:t xml:space="preserve"> </w:t>
      </w:r>
      <w:r w:rsidRPr="001F09AB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е</w:t>
      </w:r>
      <w:r w:rsidRPr="001F09A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облако</w:t>
      </w:r>
      <w:r w:rsidR="0060791D">
        <w:rPr>
          <w:rFonts w:ascii="Times New Roman" w:hAnsi="Times New Roman"/>
          <w:sz w:val="28"/>
          <w:szCs w:val="28"/>
        </w:rPr>
        <w:t xml:space="preserve"> пространственных</w:t>
      </w:r>
      <w:r>
        <w:rPr>
          <w:rFonts w:ascii="Times New Roman" w:hAnsi="Times New Roman"/>
          <w:sz w:val="28"/>
          <w:szCs w:val="28"/>
        </w:rPr>
        <w:t xml:space="preserve"> координатных точек. Необходимо воссоздать по полученным точкам </w:t>
      </w:r>
      <w:r w:rsidRPr="00E62399">
        <w:rPr>
          <w:rFonts w:ascii="Times New Roman" w:hAnsi="Times New Roman"/>
          <w:sz w:val="28"/>
          <w:szCs w:val="28"/>
        </w:rPr>
        <w:t>3</w:t>
      </w:r>
      <w:r w:rsidRPr="003F7048">
        <w:rPr>
          <w:rFonts w:ascii="Times New Roman" w:hAnsi="Times New Roman"/>
          <w:sz w:val="28"/>
          <w:szCs w:val="28"/>
        </w:rPr>
        <w:t>D</w:t>
      </w:r>
      <w:r w:rsidRPr="00E62399">
        <w:rPr>
          <w:rFonts w:ascii="Times New Roman" w:hAnsi="Times New Roman"/>
          <w:sz w:val="28"/>
          <w:szCs w:val="28"/>
        </w:rPr>
        <w:t>-модел</w:t>
      </w:r>
      <w:r w:rsidR="0023168E">
        <w:rPr>
          <w:rFonts w:ascii="Times New Roman" w:hAnsi="Times New Roman"/>
          <w:sz w:val="28"/>
          <w:szCs w:val="28"/>
        </w:rPr>
        <w:t>ь</w:t>
      </w:r>
      <w:r w:rsidRPr="00E623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создать чертеж с указанием всех </w:t>
      </w:r>
      <w:r w:rsidRPr="003F7048">
        <w:rPr>
          <w:rFonts w:ascii="Times New Roman" w:hAnsi="Times New Roman"/>
          <w:sz w:val="28"/>
          <w:szCs w:val="28"/>
        </w:rPr>
        <w:t xml:space="preserve">необходимых для изготовления размеров, отклонений формы поверхностей, параметров шероховатости поверхностей, предоставить фотореалистичное изображение детали. </w:t>
      </w:r>
    </w:p>
    <w:p w:rsidR="00E92954" w:rsidRDefault="00E9295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F7048">
        <w:rPr>
          <w:rFonts w:ascii="Times New Roman" w:hAnsi="Times New Roman"/>
          <w:sz w:val="28"/>
          <w:szCs w:val="28"/>
        </w:rPr>
        <w:t>Следует учесть, что на выполнение задания отводится 1,5</w:t>
      </w:r>
      <w:r>
        <w:rPr>
          <w:rFonts w:ascii="Times New Roman" w:hAnsi="Times New Roman"/>
          <w:sz w:val="28"/>
          <w:szCs w:val="28"/>
        </w:rPr>
        <w:t> </w:t>
      </w:r>
      <w:r w:rsidRPr="003F7048">
        <w:rPr>
          <w:rFonts w:ascii="Times New Roman" w:hAnsi="Times New Roman"/>
          <w:sz w:val="28"/>
          <w:szCs w:val="28"/>
        </w:rPr>
        <w:t xml:space="preserve">часа. </w:t>
      </w:r>
      <w:proofErr w:type="gramStart"/>
      <w:r w:rsidRPr="003F7048">
        <w:rPr>
          <w:rFonts w:ascii="Times New Roman" w:hAnsi="Times New Roman"/>
          <w:sz w:val="28"/>
          <w:szCs w:val="28"/>
        </w:rPr>
        <w:t>Использование фото, видеосъёмки или других способов сохранения информации о форме и размерах детали, кроме ручного эскизирования с помощью принадлежностей для черчения, запрещено.</w:t>
      </w:r>
      <w:proofErr w:type="gramEnd"/>
    </w:p>
    <w:p w:rsidR="006B4BBF" w:rsidRPr="004A416D" w:rsidRDefault="006B4BBF" w:rsidP="006B4BBF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16D">
        <w:rPr>
          <w:rFonts w:ascii="Times New Roman" w:hAnsi="Times New Roman"/>
          <w:b/>
          <w:sz w:val="28"/>
          <w:szCs w:val="28"/>
        </w:rPr>
        <w:t xml:space="preserve">Особые требования к конкурсному заданию для возрастной </w:t>
      </w:r>
      <w:r w:rsidRPr="004A416D">
        <w:rPr>
          <w:rFonts w:ascii="Times New Roman" w:hAnsi="Times New Roman"/>
          <w:b/>
          <w:sz w:val="28"/>
          <w:szCs w:val="28"/>
        </w:rPr>
        <w:br/>
        <w:t>группы 12-14</w:t>
      </w:r>
    </w:p>
    <w:p w:rsidR="006B4BBF" w:rsidRDefault="004A416D" w:rsidP="006B4BBF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содержит меньшее количество деталей в итоговых сборках для модулей 1-3, детали, предлагаемые для моделирования конструктивно проще, чем в возрастной группе 14-16. Допускается выдача заданий идентичных заданиям возрастной группы 14-16, при условии, что количество моделируемых </w:t>
      </w:r>
      <w:r>
        <w:rPr>
          <w:rFonts w:ascii="Times New Roman" w:hAnsi="Times New Roman"/>
          <w:sz w:val="28"/>
          <w:szCs w:val="28"/>
        </w:rPr>
        <w:lastRenderedPageBreak/>
        <w:t>деталей должно быть уменьшено за счет их выдачи в нейтральном формате (</w:t>
      </w:r>
      <w:r w:rsidRPr="004A416D">
        <w:rPr>
          <w:rFonts w:ascii="Times New Roman" w:hAnsi="Times New Roman"/>
          <w:sz w:val="28"/>
          <w:szCs w:val="28"/>
        </w:rPr>
        <w:t>step</w:t>
      </w:r>
      <w:r w:rsidRPr="00D06B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416D">
        <w:rPr>
          <w:rFonts w:ascii="Times New Roman" w:hAnsi="Times New Roman"/>
          <w:sz w:val="28"/>
          <w:szCs w:val="28"/>
        </w:rPr>
        <w:t>igs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других)</w:t>
      </w:r>
      <w:r w:rsidR="006B4BBF">
        <w:rPr>
          <w:rFonts w:ascii="Times New Roman" w:hAnsi="Times New Roman"/>
          <w:sz w:val="28"/>
          <w:szCs w:val="28"/>
        </w:rPr>
        <w:t>.</w:t>
      </w: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6B4" w:rsidRPr="00204718" w:rsidRDefault="00FD66B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>. См. табл.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 по всем критериям оценки составляет </w:t>
      </w:r>
      <w:r w:rsidR="00B102B5">
        <w:rPr>
          <w:rFonts w:ascii="Times New Roman" w:hAnsi="Times New Roman"/>
          <w:sz w:val="28"/>
          <w:szCs w:val="28"/>
        </w:rPr>
        <w:t>47,5 – для возрастной группы 12-14 и 55 – для возрастной группы 14-16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FD66B4" w:rsidRPr="001F09AB" w:rsidRDefault="00FD66B4" w:rsidP="00FE623E">
      <w:pPr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1F09AB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32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05"/>
        <w:gridCol w:w="3254"/>
        <w:gridCol w:w="993"/>
        <w:gridCol w:w="996"/>
        <w:gridCol w:w="995"/>
        <w:gridCol w:w="994"/>
        <w:gridCol w:w="994"/>
        <w:gridCol w:w="997"/>
      </w:tblGrid>
      <w:tr w:rsidR="00A26991" w:rsidRPr="00F81C4D" w:rsidTr="00A26991">
        <w:trPr>
          <w:tblHeader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Раздел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Критерий</w:t>
            </w:r>
          </w:p>
        </w:tc>
        <w:tc>
          <w:tcPr>
            <w:tcW w:w="5969" w:type="dxa"/>
            <w:gridSpan w:val="6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0A39">
              <w:rPr>
                <w:rFonts w:ascii="Times New Roman" w:hAnsi="Times New Roman"/>
                <w:sz w:val="24"/>
                <w:szCs w:val="28"/>
              </w:rPr>
              <w:t>Оценки</w:t>
            </w:r>
          </w:p>
        </w:tc>
      </w:tr>
      <w:tr w:rsidR="00A26991" w:rsidRPr="00F81C4D" w:rsidTr="00A26991">
        <w:trPr>
          <w:trHeight w:val="390"/>
          <w:tblHeader/>
        </w:trPr>
        <w:tc>
          <w:tcPr>
            <w:tcW w:w="1105" w:type="dxa"/>
            <w:vMerge/>
            <w:shd w:val="clear" w:color="auto" w:fill="auto"/>
            <w:vAlign w:val="center"/>
          </w:tcPr>
          <w:p w:rsidR="00A26991" w:rsidRPr="00F81C4D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A26991" w:rsidRPr="00F81C4D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26991" w:rsidRPr="00680A39" w:rsidRDefault="00A26991" w:rsidP="0088159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A26991" w:rsidRPr="00F81C4D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Общая</w:t>
            </w:r>
          </w:p>
        </w:tc>
      </w:tr>
      <w:tr w:rsidR="00A26991" w:rsidRPr="00F81C4D" w:rsidTr="00A26991">
        <w:trPr>
          <w:trHeight w:val="390"/>
          <w:tblHeader/>
        </w:trPr>
        <w:tc>
          <w:tcPr>
            <w:tcW w:w="1105" w:type="dxa"/>
            <w:vMerge/>
            <w:shd w:val="clear" w:color="auto" w:fill="auto"/>
            <w:vAlign w:val="center"/>
          </w:tcPr>
          <w:p w:rsidR="00A26991" w:rsidRPr="00F81C4D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:rsidR="00A26991" w:rsidRPr="00F81C4D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6991" w:rsidRDefault="00A26991" w:rsidP="00A26991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12-14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26991" w:rsidRDefault="00A26991" w:rsidP="00A26991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14-16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26991" w:rsidRDefault="00A26991" w:rsidP="00A26991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12-14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Default="00A26991" w:rsidP="00A26991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14-16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Default="00A26991" w:rsidP="00A26991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12-14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26991" w:rsidRDefault="00A26991" w:rsidP="00A26991">
            <w:pPr>
              <w:autoSpaceDE w:val="0"/>
              <w:autoSpaceDN w:val="0"/>
              <w:adjustRightInd w:val="0"/>
              <w:spacing w:after="0"/>
              <w:ind w:left="-113" w:right="-147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14-16</w:t>
            </w:r>
          </w:p>
        </w:tc>
      </w:tr>
      <w:tr w:rsidR="00A26991" w:rsidRPr="00F81C4D" w:rsidTr="00A26991">
        <w:tc>
          <w:tcPr>
            <w:tcW w:w="1105" w:type="dxa"/>
            <w:shd w:val="clear" w:color="auto" w:fill="auto"/>
            <w:vAlign w:val="center"/>
          </w:tcPr>
          <w:p w:rsidR="00A26991" w:rsidRPr="001E2C6F" w:rsidRDefault="00A26991" w:rsidP="008815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А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26991" w:rsidRPr="001E2C6F" w:rsidRDefault="00A26991" w:rsidP="00881592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Механическ</w:t>
            </w:r>
            <w:r>
              <w:rPr>
                <w:rFonts w:ascii="Times New Roman" w:eastAsia="Calibri" w:hAnsi="Times New Roman"/>
                <w:sz w:val="24"/>
              </w:rPr>
              <w:t>ая сборка</w:t>
            </w:r>
            <w:r w:rsidRPr="001E2C6F">
              <w:rPr>
                <w:rFonts w:ascii="Times New Roman" w:eastAsia="Calibri" w:hAnsi="Times New Roman"/>
                <w:sz w:val="24"/>
              </w:rPr>
              <w:t xml:space="preserve"> и чертежи для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26991" w:rsidRPr="00335CA2" w:rsidRDefault="00A26991" w:rsidP="00A26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16</w:t>
            </w:r>
            <w:r>
              <w:rPr>
                <w:rFonts w:ascii="Times New Roman" w:eastAsia="Calibri" w:hAnsi="Times New Roman"/>
                <w:sz w:val="24"/>
              </w:rPr>
              <w:t>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17,5</w:t>
            </w:r>
          </w:p>
        </w:tc>
      </w:tr>
      <w:tr w:rsidR="00A26991" w:rsidRPr="00F81C4D" w:rsidTr="00A26991">
        <w:tc>
          <w:tcPr>
            <w:tcW w:w="1105" w:type="dxa"/>
            <w:shd w:val="clear" w:color="auto" w:fill="auto"/>
            <w:vAlign w:val="center"/>
          </w:tcPr>
          <w:p w:rsidR="00A26991" w:rsidRPr="001E2C6F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В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26991" w:rsidRPr="001E2C6F" w:rsidRDefault="00A26991" w:rsidP="00881592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333BF4">
              <w:rPr>
                <w:rFonts w:ascii="Times New Roman" w:eastAsia="Calibri" w:hAnsi="Times New Roman"/>
                <w:sz w:val="24"/>
              </w:rPr>
              <w:t>Машиностроительное производство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16,5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17,5</w:t>
            </w:r>
          </w:p>
        </w:tc>
      </w:tr>
      <w:tr w:rsidR="00A26991" w:rsidRPr="00F81C4D" w:rsidTr="00A26991">
        <w:trPr>
          <w:trHeight w:val="592"/>
        </w:trPr>
        <w:tc>
          <w:tcPr>
            <w:tcW w:w="1105" w:type="dxa"/>
            <w:shd w:val="clear" w:color="auto" w:fill="auto"/>
            <w:vAlign w:val="center"/>
          </w:tcPr>
          <w:p w:rsidR="00A26991" w:rsidRPr="001E2C6F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С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26991" w:rsidRPr="001E2C6F" w:rsidRDefault="00A26991" w:rsidP="00881592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333BF4">
              <w:rPr>
                <w:rFonts w:ascii="Times New Roman" w:eastAsia="Calibri" w:hAnsi="Times New Roman"/>
                <w:sz w:val="24"/>
              </w:rPr>
              <w:t>Внесение изменений в конструкцию</w:t>
            </w:r>
            <w:r>
              <w:rPr>
                <w:rFonts w:ascii="Times New Roman" w:eastAsia="Calibri" w:hAnsi="Times New Roman"/>
                <w:sz w:val="24"/>
              </w:rPr>
              <w:t xml:space="preserve"> изделия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</w:p>
        </w:tc>
      </w:tr>
      <w:tr w:rsidR="00A26991" w:rsidRPr="00F81C4D" w:rsidTr="00A26991">
        <w:tc>
          <w:tcPr>
            <w:tcW w:w="1105" w:type="dxa"/>
            <w:shd w:val="clear" w:color="auto" w:fill="auto"/>
            <w:vAlign w:val="center"/>
          </w:tcPr>
          <w:p w:rsidR="00A26991" w:rsidRPr="001E2C6F" w:rsidRDefault="00A26991" w:rsidP="00881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1E2C6F">
              <w:rPr>
                <w:rFonts w:ascii="Times New Roman" w:eastAsia="Calibri" w:hAnsi="Times New Roman"/>
                <w:sz w:val="24"/>
                <w:lang w:val="en-US"/>
              </w:rPr>
              <w:t>D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26991" w:rsidRPr="001E2C6F" w:rsidRDefault="00A26991" w:rsidP="00881592">
            <w:pPr>
              <w:spacing w:after="0"/>
              <w:ind w:left="22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>Обратное конструирование по физической модели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8,5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26991" w:rsidRPr="001E2C6F" w:rsidRDefault="00A26991" w:rsidP="00A26991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</w:p>
        </w:tc>
      </w:tr>
      <w:tr w:rsidR="00A26991" w:rsidRPr="00F81C4D" w:rsidTr="00A26991">
        <w:tc>
          <w:tcPr>
            <w:tcW w:w="4359" w:type="dxa"/>
            <w:gridSpan w:val="2"/>
            <w:shd w:val="clear" w:color="auto" w:fill="auto"/>
          </w:tcPr>
          <w:p w:rsidR="00A26991" w:rsidRPr="001E2C6F" w:rsidRDefault="00A26991" w:rsidP="008815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1E2C6F">
              <w:rPr>
                <w:rFonts w:ascii="Times New Roman" w:eastAsia="Calibri" w:hAnsi="Times New Roman"/>
                <w:sz w:val="24"/>
              </w:rPr>
              <w:t xml:space="preserve">Итого =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/>
            </w:r>
            <w:r>
              <w:rPr>
                <w:rFonts w:ascii="Times New Roman" w:eastAsia="Calibri" w:hAnsi="Times New Roman"/>
                <w:sz w:val="24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4"/>
              </w:rPr>
              <w:t>5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/>
            </w:r>
            <w:r>
              <w:rPr>
                <w:rFonts w:ascii="Times New Roman" w:eastAsia="Calibri" w:hAnsi="Times New Roman"/>
                <w:sz w:val="24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4"/>
              </w:rPr>
              <w:t>5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/>
            </w:r>
            <w:r>
              <w:rPr>
                <w:rFonts w:ascii="Times New Roman" w:eastAsia="Calibri" w:hAnsi="Times New Roman"/>
                <w:sz w:val="24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4"/>
              </w:rPr>
              <w:t>42,5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1E2C6F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/>
            </w:r>
            <w:r>
              <w:rPr>
                <w:rFonts w:ascii="Times New Roman" w:eastAsia="Calibri" w:hAnsi="Times New Roman"/>
                <w:sz w:val="24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4"/>
              </w:rPr>
              <w:t>50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6991" w:rsidRPr="00A84B37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fldChar w:fldCharType="begin"/>
            </w:r>
            <w:r>
              <w:rPr>
                <w:rFonts w:ascii="Times New Roman" w:eastAsia="Calibri" w:hAnsi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b/>
                <w:sz w:val="24"/>
              </w:rPr>
              <w:fldChar w:fldCharType="separate"/>
            </w:r>
            <w:r>
              <w:rPr>
                <w:rFonts w:ascii="Times New Roman" w:eastAsia="Calibri" w:hAnsi="Times New Roman"/>
                <w:b/>
                <w:noProof/>
                <w:sz w:val="24"/>
              </w:rPr>
              <w:t>47,5</w:t>
            </w:r>
            <w:r>
              <w:rPr>
                <w:rFonts w:ascii="Times New Roman" w:eastAsia="Calibri" w:hAnsi="Times New Roman"/>
                <w:b/>
                <w:sz w:val="24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26991" w:rsidRPr="00A84B37" w:rsidRDefault="00A26991" w:rsidP="00A269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A84B37">
              <w:rPr>
                <w:rFonts w:ascii="Times New Roman" w:eastAsia="Calibri" w:hAnsi="Times New Roman"/>
                <w:b/>
                <w:sz w:val="24"/>
              </w:rPr>
              <w:fldChar w:fldCharType="begin"/>
            </w:r>
            <w:r w:rsidRPr="00A84B37">
              <w:rPr>
                <w:rFonts w:ascii="Times New Roman" w:eastAsia="Calibri" w:hAnsi="Times New Roman"/>
                <w:b/>
                <w:sz w:val="24"/>
              </w:rPr>
              <w:instrText xml:space="preserve"> =SUM(ABOVE) </w:instrText>
            </w:r>
            <w:r w:rsidRPr="00A84B37">
              <w:rPr>
                <w:rFonts w:ascii="Times New Roman" w:eastAsia="Calibri" w:hAnsi="Times New Roman"/>
                <w:b/>
                <w:sz w:val="24"/>
              </w:rPr>
              <w:fldChar w:fldCharType="separate"/>
            </w:r>
            <w:r w:rsidRPr="00A84B37">
              <w:rPr>
                <w:rFonts w:ascii="Times New Roman" w:eastAsia="Calibri" w:hAnsi="Times New Roman"/>
                <w:b/>
                <w:noProof/>
                <w:sz w:val="24"/>
              </w:rPr>
              <w:t>55</w:t>
            </w:r>
            <w:r w:rsidRPr="00A84B37">
              <w:rPr>
                <w:rFonts w:ascii="Times New Roman" w:eastAsia="Calibri" w:hAnsi="Times New Roman"/>
                <w:b/>
                <w:sz w:val="24"/>
              </w:rPr>
              <w:fldChar w:fldCharType="end"/>
            </w:r>
          </w:p>
        </w:tc>
      </w:tr>
    </w:tbl>
    <w:p w:rsidR="00FD66B4" w:rsidRDefault="00FD66B4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E774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принятии решения по судейской оценке используется шкала 0-3. Для четкого и последовательного применения шкалы судейское решение должно приниматься с учетом:</w:t>
      </w:r>
    </w:p>
    <w:p w:rsidR="00FD66B4" w:rsidRDefault="00FD66B4" w:rsidP="00FD66B4">
      <w:pPr>
        <w:pStyle w:val="a5"/>
        <w:numPr>
          <w:ilvl w:val="0"/>
          <w:numId w:val="21"/>
        </w:numPr>
        <w:spacing w:before="120" w:after="12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эталонов для сравнения (критериев) для подробного руководства по каждому аспекту;</w:t>
      </w:r>
    </w:p>
    <w:p w:rsidR="00FD66B4" w:rsidRDefault="00FD66B4" w:rsidP="00FD66B4">
      <w:pPr>
        <w:pStyle w:val="a5"/>
        <w:numPr>
          <w:ilvl w:val="0"/>
          <w:numId w:val="21"/>
        </w:numPr>
        <w:spacing w:before="120" w:after="12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шкалы 0-3, где:</w:t>
      </w:r>
    </w:p>
    <w:p w:rsidR="00FD66B4" w:rsidRDefault="00FD66B4" w:rsidP="00FD66B4">
      <w:pPr>
        <w:pStyle w:val="a5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0: исполнение не соответствует отраслевому стандарту;</w:t>
      </w:r>
    </w:p>
    <w:p w:rsidR="00FD66B4" w:rsidRDefault="00FD66B4" w:rsidP="00FD66B4">
      <w:pPr>
        <w:pStyle w:val="a5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1: исполнение соответствует отраслевому стандарту;</w:t>
      </w:r>
    </w:p>
    <w:p w:rsidR="00FD66B4" w:rsidRDefault="00FD66B4" w:rsidP="00FD66B4">
      <w:pPr>
        <w:pStyle w:val="a5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FD66B4" w:rsidRPr="004E7748" w:rsidRDefault="00FD66B4" w:rsidP="00FD66B4">
      <w:pPr>
        <w:pStyle w:val="a5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 исполнение полностью превосходит отраслевой стандарт и оценивается как отличное.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6A72D6" w:rsidRDefault="006A72D6" w:rsidP="00FE623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F425B">
        <w:rPr>
          <w:rFonts w:ascii="Times New Roman" w:hAnsi="Times New Roman"/>
          <w:sz w:val="28"/>
          <w:szCs w:val="28"/>
        </w:rPr>
        <w:t xml:space="preserve">В данном разделе приведены примеры материалов, выдаваемых </w:t>
      </w:r>
      <w:r>
        <w:rPr>
          <w:rFonts w:ascii="Times New Roman" w:hAnsi="Times New Roman"/>
          <w:sz w:val="28"/>
          <w:szCs w:val="28"/>
        </w:rPr>
        <w:t>конкурсантам</w:t>
      </w:r>
      <w:r w:rsidRPr="000F425B">
        <w:rPr>
          <w:rFonts w:ascii="Times New Roman" w:hAnsi="Times New Roman"/>
          <w:sz w:val="28"/>
          <w:szCs w:val="28"/>
        </w:rPr>
        <w:t xml:space="preserve"> и ожидаемые результаты выполнения задания, необходимые для визуального понимания задания.</w:t>
      </w:r>
    </w:p>
    <w:p w:rsidR="006A72D6" w:rsidRDefault="00173268" w:rsidP="00FE623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128905</wp:posOffset>
            </wp:positionV>
            <wp:extent cx="5194300" cy="374332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avato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44" r="11830"/>
                    <a:stretch/>
                  </pic:blipFill>
                  <pic:spPr bwMode="auto">
                    <a:xfrm>
                      <a:off x="0" y="0"/>
                      <a:ext cx="5194300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72D6">
        <w:rPr>
          <w:rFonts w:ascii="Times New Roman" w:hAnsi="Times New Roman"/>
          <w:sz w:val="28"/>
          <w:szCs w:val="28"/>
        </w:rPr>
        <w:br/>
      </w:r>
      <w:r w:rsidR="006A72D6">
        <w:rPr>
          <w:noProof/>
        </w:rPr>
        <w:drawing>
          <wp:inline distT="0" distB="0" distL="0" distR="0">
            <wp:extent cx="3733800" cy="2781300"/>
            <wp:effectExtent l="0" t="0" r="0" b="0"/>
            <wp:docPr id="4" name="Рисунок 4" descr="C:\Users\MSI-PC\AppData\Local\Microsoft\Windows\INetCache\Content.Word\Boxer Motor Assemb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I-PC\AppData\Local\Microsoft\Windows\INetCache\Content.Word\Boxer Motor Assembl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D6" w:rsidRDefault="006A72D6" w:rsidP="00FE623E">
      <w:pPr>
        <w:jc w:val="center"/>
        <w:rPr>
          <w:rFonts w:ascii="Times New Roman" w:hAnsi="Times New Roman"/>
          <w:sz w:val="28"/>
          <w:szCs w:val="28"/>
        </w:rPr>
      </w:pPr>
    </w:p>
    <w:p w:rsidR="006A72D6" w:rsidRDefault="006A72D6" w:rsidP="00FE623E">
      <w:pPr>
        <w:rPr>
          <w:rFonts w:ascii="Times New Roman" w:hAnsi="Times New Roman"/>
          <w:sz w:val="28"/>
          <w:szCs w:val="28"/>
        </w:rPr>
      </w:pPr>
    </w:p>
    <w:p w:rsidR="006A72D6" w:rsidRDefault="006A72D6" w:rsidP="00FE6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95395" cy="2803525"/>
            <wp:effectExtent l="0" t="0" r="0" b="0"/>
            <wp:docPr id="3" name="Рисунок 1" descr="Модуль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Модуль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6A72D6" w:rsidRDefault="006A72D6" w:rsidP="00FE6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813175" cy="2863850"/>
            <wp:effectExtent l="0" t="0" r="0" b="0"/>
            <wp:docPr id="5" name="Рисунок 2" descr="WS2015_TP05_M2_MARK_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WS2015_TP05_M2_MARK_E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Pr="00820D38" w:rsidRDefault="006A72D6" w:rsidP="00820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47465" cy="2880995"/>
            <wp:effectExtent l="0" t="0" r="0" b="0"/>
            <wp:docPr id="1" name="Рисунок 3" descr="WSC2015_TP05_M1_COMP_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WSC2015_TP05_M1_COMP_E_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A66" w:rsidRPr="00820D38" w:rsidSect="002E1914">
      <w:headerReference w:type="default" r:id="rId16"/>
      <w:footerReference w:type="default" r:id="rId17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BB" w:rsidRDefault="00875BBB">
      <w:r>
        <w:separator/>
      </w:r>
    </w:p>
  </w:endnote>
  <w:endnote w:type="continuationSeparator" w:id="0">
    <w:p w:rsidR="00875BBB" w:rsidRDefault="0087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</w:t>
              </w:r>
              <w:r w:rsidR="00820D38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Инженерный дизайн</w:t>
              </w:r>
              <w:r w:rsidR="001F1BF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CAD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80375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B7F19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BB" w:rsidRDefault="00875BBB">
      <w:r>
        <w:separator/>
      </w:r>
    </w:p>
  </w:footnote>
  <w:footnote w:type="continuationSeparator" w:id="0">
    <w:p w:rsidR="00875BBB" w:rsidRDefault="0087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733C4"/>
    <w:multiLevelType w:val="hybridMultilevel"/>
    <w:tmpl w:val="D0865878"/>
    <w:lvl w:ilvl="0" w:tplc="2C46093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12C7"/>
    <w:multiLevelType w:val="hybridMultilevel"/>
    <w:tmpl w:val="012EACF2"/>
    <w:lvl w:ilvl="0" w:tplc="D12AB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75D7C"/>
    <w:multiLevelType w:val="hybridMultilevel"/>
    <w:tmpl w:val="60A29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9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12"/>
  </w:num>
  <w:num w:numId="19">
    <w:abstractNumId w:val="2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78F8"/>
    <w:rsid w:val="000B53F4"/>
    <w:rsid w:val="000B7F19"/>
    <w:rsid w:val="000C2846"/>
    <w:rsid w:val="000C6E90"/>
    <w:rsid w:val="000D23B6"/>
    <w:rsid w:val="000D6816"/>
    <w:rsid w:val="000F5F3F"/>
    <w:rsid w:val="000F63EA"/>
    <w:rsid w:val="001006C4"/>
    <w:rsid w:val="001058AC"/>
    <w:rsid w:val="00106219"/>
    <w:rsid w:val="0011114E"/>
    <w:rsid w:val="001315F9"/>
    <w:rsid w:val="00144597"/>
    <w:rsid w:val="001505C6"/>
    <w:rsid w:val="00170FE4"/>
    <w:rsid w:val="00173268"/>
    <w:rsid w:val="00175BBD"/>
    <w:rsid w:val="001A5B21"/>
    <w:rsid w:val="001C762A"/>
    <w:rsid w:val="001E17D7"/>
    <w:rsid w:val="001E2B77"/>
    <w:rsid w:val="001E4AEC"/>
    <w:rsid w:val="001F1BF4"/>
    <w:rsid w:val="00204EA0"/>
    <w:rsid w:val="00211139"/>
    <w:rsid w:val="00211BFC"/>
    <w:rsid w:val="002176C5"/>
    <w:rsid w:val="0022405A"/>
    <w:rsid w:val="0023168E"/>
    <w:rsid w:val="002334A2"/>
    <w:rsid w:val="00240A7B"/>
    <w:rsid w:val="0024438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00E33"/>
    <w:rsid w:val="00314162"/>
    <w:rsid w:val="0033387C"/>
    <w:rsid w:val="0035067A"/>
    <w:rsid w:val="00350BEF"/>
    <w:rsid w:val="003653A5"/>
    <w:rsid w:val="00384F61"/>
    <w:rsid w:val="00397F50"/>
    <w:rsid w:val="003A072F"/>
    <w:rsid w:val="003C284C"/>
    <w:rsid w:val="003D7F11"/>
    <w:rsid w:val="003E2FD4"/>
    <w:rsid w:val="003F07DC"/>
    <w:rsid w:val="0040722E"/>
    <w:rsid w:val="00425D35"/>
    <w:rsid w:val="00441ACD"/>
    <w:rsid w:val="00444307"/>
    <w:rsid w:val="00452EA3"/>
    <w:rsid w:val="00476D40"/>
    <w:rsid w:val="004A1455"/>
    <w:rsid w:val="004A26D6"/>
    <w:rsid w:val="004A416D"/>
    <w:rsid w:val="004A4239"/>
    <w:rsid w:val="004A7DBD"/>
    <w:rsid w:val="004D4B9C"/>
    <w:rsid w:val="004E0F04"/>
    <w:rsid w:val="004E2A66"/>
    <w:rsid w:val="004E38DC"/>
    <w:rsid w:val="004E4D4E"/>
    <w:rsid w:val="004F6E4D"/>
    <w:rsid w:val="0051783F"/>
    <w:rsid w:val="005204AB"/>
    <w:rsid w:val="00523C41"/>
    <w:rsid w:val="00531855"/>
    <w:rsid w:val="005430BC"/>
    <w:rsid w:val="0055650B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0791D"/>
    <w:rsid w:val="00614166"/>
    <w:rsid w:val="006151AB"/>
    <w:rsid w:val="006311CF"/>
    <w:rsid w:val="00631681"/>
    <w:rsid w:val="00637FB7"/>
    <w:rsid w:val="00652E8C"/>
    <w:rsid w:val="00655552"/>
    <w:rsid w:val="0066046B"/>
    <w:rsid w:val="00662CD2"/>
    <w:rsid w:val="00674168"/>
    <w:rsid w:val="00674B87"/>
    <w:rsid w:val="00676937"/>
    <w:rsid w:val="006932C0"/>
    <w:rsid w:val="006A72D6"/>
    <w:rsid w:val="006A7AC8"/>
    <w:rsid w:val="006B4BBF"/>
    <w:rsid w:val="006B595E"/>
    <w:rsid w:val="006C5C44"/>
    <w:rsid w:val="006E1059"/>
    <w:rsid w:val="00721023"/>
    <w:rsid w:val="00740FE5"/>
    <w:rsid w:val="0075575E"/>
    <w:rsid w:val="007557F6"/>
    <w:rsid w:val="00777B2C"/>
    <w:rsid w:val="00792923"/>
    <w:rsid w:val="007A3C8E"/>
    <w:rsid w:val="007B2E66"/>
    <w:rsid w:val="007B33D5"/>
    <w:rsid w:val="007B5D92"/>
    <w:rsid w:val="007B7F02"/>
    <w:rsid w:val="007C2CE2"/>
    <w:rsid w:val="007C4015"/>
    <w:rsid w:val="007E034D"/>
    <w:rsid w:val="007E14C5"/>
    <w:rsid w:val="007E4D24"/>
    <w:rsid w:val="007E73A4"/>
    <w:rsid w:val="0080375A"/>
    <w:rsid w:val="0081178A"/>
    <w:rsid w:val="00816CAF"/>
    <w:rsid w:val="0082021A"/>
    <w:rsid w:val="00820D38"/>
    <w:rsid w:val="00834696"/>
    <w:rsid w:val="00842584"/>
    <w:rsid w:val="008474A5"/>
    <w:rsid w:val="00875BBB"/>
    <w:rsid w:val="00876439"/>
    <w:rsid w:val="0089732C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211E"/>
    <w:rsid w:val="009126ED"/>
    <w:rsid w:val="00922F1C"/>
    <w:rsid w:val="00982282"/>
    <w:rsid w:val="00991922"/>
    <w:rsid w:val="009A3DF0"/>
    <w:rsid w:val="009A4656"/>
    <w:rsid w:val="009D2126"/>
    <w:rsid w:val="009D356C"/>
    <w:rsid w:val="009F008A"/>
    <w:rsid w:val="009F0343"/>
    <w:rsid w:val="009F6F7F"/>
    <w:rsid w:val="00A23074"/>
    <w:rsid w:val="00A26991"/>
    <w:rsid w:val="00A406A7"/>
    <w:rsid w:val="00A725E7"/>
    <w:rsid w:val="00A81D84"/>
    <w:rsid w:val="00AA0D5E"/>
    <w:rsid w:val="00AA510B"/>
    <w:rsid w:val="00AD22C3"/>
    <w:rsid w:val="00AF0E34"/>
    <w:rsid w:val="00B102B5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966"/>
    <w:rsid w:val="00C43CE3"/>
    <w:rsid w:val="00C609DD"/>
    <w:rsid w:val="00C76E2D"/>
    <w:rsid w:val="00C82188"/>
    <w:rsid w:val="00C90429"/>
    <w:rsid w:val="00C972F2"/>
    <w:rsid w:val="00C97B6D"/>
    <w:rsid w:val="00CA227C"/>
    <w:rsid w:val="00CA33B7"/>
    <w:rsid w:val="00CA34AB"/>
    <w:rsid w:val="00CA7EDD"/>
    <w:rsid w:val="00CB05CC"/>
    <w:rsid w:val="00CB6550"/>
    <w:rsid w:val="00CD4301"/>
    <w:rsid w:val="00CD4729"/>
    <w:rsid w:val="00CD63D8"/>
    <w:rsid w:val="00CE3780"/>
    <w:rsid w:val="00CE604D"/>
    <w:rsid w:val="00CE775D"/>
    <w:rsid w:val="00CE7F47"/>
    <w:rsid w:val="00CF69DC"/>
    <w:rsid w:val="00D04AA9"/>
    <w:rsid w:val="00D05E95"/>
    <w:rsid w:val="00D139DF"/>
    <w:rsid w:val="00D203A7"/>
    <w:rsid w:val="00D217BC"/>
    <w:rsid w:val="00D45BF1"/>
    <w:rsid w:val="00D47AB5"/>
    <w:rsid w:val="00D52A06"/>
    <w:rsid w:val="00D53FB0"/>
    <w:rsid w:val="00D67A18"/>
    <w:rsid w:val="00D85DD1"/>
    <w:rsid w:val="00D97F3F"/>
    <w:rsid w:val="00DA2533"/>
    <w:rsid w:val="00DA51FB"/>
    <w:rsid w:val="00DA729F"/>
    <w:rsid w:val="00DB003C"/>
    <w:rsid w:val="00DB0991"/>
    <w:rsid w:val="00DB24D2"/>
    <w:rsid w:val="00DC02D9"/>
    <w:rsid w:val="00DD1F7B"/>
    <w:rsid w:val="00DF16BA"/>
    <w:rsid w:val="00DF2CB2"/>
    <w:rsid w:val="00E03A2B"/>
    <w:rsid w:val="00E05BA9"/>
    <w:rsid w:val="00E15C95"/>
    <w:rsid w:val="00E321DD"/>
    <w:rsid w:val="00E379FC"/>
    <w:rsid w:val="00E44129"/>
    <w:rsid w:val="00E6193D"/>
    <w:rsid w:val="00E65D77"/>
    <w:rsid w:val="00E673CA"/>
    <w:rsid w:val="00E71719"/>
    <w:rsid w:val="00E80209"/>
    <w:rsid w:val="00E802D3"/>
    <w:rsid w:val="00E92954"/>
    <w:rsid w:val="00E96FD1"/>
    <w:rsid w:val="00EA6E96"/>
    <w:rsid w:val="00EA7486"/>
    <w:rsid w:val="00EC210B"/>
    <w:rsid w:val="00EC7E5E"/>
    <w:rsid w:val="00ED7929"/>
    <w:rsid w:val="00EE010E"/>
    <w:rsid w:val="00EE3029"/>
    <w:rsid w:val="00EE6946"/>
    <w:rsid w:val="00EF5030"/>
    <w:rsid w:val="00F11F90"/>
    <w:rsid w:val="00F17569"/>
    <w:rsid w:val="00F21D63"/>
    <w:rsid w:val="00F23D71"/>
    <w:rsid w:val="00F350D5"/>
    <w:rsid w:val="00F43C0A"/>
    <w:rsid w:val="00F626DB"/>
    <w:rsid w:val="00F674C3"/>
    <w:rsid w:val="00F7656D"/>
    <w:rsid w:val="00F96F9E"/>
    <w:rsid w:val="00FA0519"/>
    <w:rsid w:val="00FA3F88"/>
    <w:rsid w:val="00FC2E00"/>
    <w:rsid w:val="00FD66B4"/>
    <w:rsid w:val="00FF470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432E0-4C21-4653-856C-1C8346DC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(Инженерный дизайн CAD)</dc:creator>
  <cp:lastModifiedBy>Дом</cp:lastModifiedBy>
  <cp:revision>54</cp:revision>
  <cp:lastPrinted>2016-05-24T09:08:00Z</cp:lastPrinted>
  <dcterms:created xsi:type="dcterms:W3CDTF">2018-08-22T06:46:00Z</dcterms:created>
  <dcterms:modified xsi:type="dcterms:W3CDTF">2018-09-04T12:06:00Z</dcterms:modified>
</cp:coreProperties>
</file>