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sz w:val="22"/>
          <w:szCs w:val="22"/>
        </w:rPr>
        <w:id w:val="326794676"/>
        <w:docPartObj>
          <w:docPartGallery w:val="Cover Pages"/>
          <w:docPartUnique/>
        </w:docPartObj>
      </w:sdtPr>
      <w:sdtEndPr>
        <w:rPr>
          <w:rFonts w:eastAsia="Arial Unicode MS"/>
          <w:sz w:val="72"/>
          <w:szCs w:val="72"/>
        </w:rPr>
      </w:sdtEndPr>
      <w:sdtContent>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8077E2" w:rsidRDefault="008077E2"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563C6F" w:rsidRDefault="00563C6F"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563C6F" w:rsidRDefault="00563C6F"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p>
        <w:p w:rsidR="00563C6F" w:rsidRDefault="005D4D74" w:rsidP="008077E2">
          <w:pPr>
            <w:pStyle w:val="143"/>
            <w:shd w:val="clear" w:color="auto" w:fill="auto"/>
            <w:tabs>
              <w:tab w:val="left" w:pos="3018"/>
            </w:tabs>
            <w:spacing w:line="190" w:lineRule="exact"/>
            <w:ind w:firstLine="0"/>
            <w:rPr>
              <w:rFonts w:asciiTheme="minorHAnsi" w:eastAsiaTheme="minorHAnsi" w:hAnsiTheme="minorHAnsi" w:cstheme="minorBidi"/>
              <w:szCs w:val="22"/>
            </w:rPr>
          </w:pPr>
          <w:r>
            <w:rPr>
              <w:rFonts w:asciiTheme="minorHAnsi" w:eastAsiaTheme="minorHAnsi" w:hAnsiTheme="minorHAnsi" w:cstheme="minorBidi"/>
              <w:noProof/>
              <w:szCs w:val="22"/>
              <w:lang w:eastAsia="ru-RU"/>
            </w:rPr>
            <w:drawing>
              <wp:anchor distT="0" distB="0" distL="114300" distR="114300" simplePos="0" relativeHeight="251699200" behindDoc="0" locked="0" layoutInCell="1" allowOverlap="1">
                <wp:simplePos x="0" y="0"/>
                <wp:positionH relativeFrom="column">
                  <wp:posOffset>822306</wp:posOffset>
                </wp:positionH>
                <wp:positionV relativeFrom="paragraph">
                  <wp:posOffset>45796</wp:posOffset>
                </wp:positionV>
                <wp:extent cx="390383" cy="300250"/>
                <wp:effectExtent l="19050" t="0" r="0" b="0"/>
                <wp:wrapNone/>
                <wp:docPr id="11" name="Рисунок 2" descr="G:\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одпись.JPG"/>
                        <pic:cNvPicPr>
                          <a:picLocks noChangeAspect="1" noChangeArrowheads="1"/>
                        </pic:cNvPicPr>
                      </pic:nvPicPr>
                      <pic:blipFill>
                        <a:blip r:embed="rId8" cstate="print"/>
                        <a:srcRect/>
                        <a:stretch>
                          <a:fillRect/>
                        </a:stretch>
                      </pic:blipFill>
                      <pic:spPr bwMode="auto">
                        <a:xfrm>
                          <a:off x="0" y="0"/>
                          <a:ext cx="390383" cy="300250"/>
                        </a:xfrm>
                        <a:prstGeom prst="rect">
                          <a:avLst/>
                        </a:prstGeom>
                        <a:noFill/>
                        <a:ln w="9525">
                          <a:noFill/>
                          <a:miter lim="800000"/>
                          <a:headEnd/>
                          <a:tailEnd/>
                        </a:ln>
                      </pic:spPr>
                    </pic:pic>
                  </a:graphicData>
                </a:graphic>
              </wp:anchor>
            </w:drawing>
          </w:r>
        </w:p>
        <w:p w:rsidR="008077E2" w:rsidRDefault="008077E2" w:rsidP="008077E2">
          <w:pPr>
            <w:pStyle w:val="143"/>
            <w:shd w:val="clear" w:color="auto" w:fill="auto"/>
            <w:tabs>
              <w:tab w:val="left" w:pos="3018"/>
            </w:tabs>
            <w:spacing w:line="190" w:lineRule="exact"/>
            <w:ind w:firstLine="0"/>
            <w:rPr>
              <w:rFonts w:ascii="Times New Roman" w:hAnsi="Times New Roman" w:cs="Times New Roman"/>
              <w:lang w:bidi="en-US"/>
            </w:rPr>
          </w:pPr>
        </w:p>
        <w:p w:rsidR="008077E2" w:rsidRDefault="008077E2" w:rsidP="008077E2">
          <w:pPr>
            <w:pStyle w:val="143"/>
            <w:shd w:val="clear" w:color="auto" w:fill="auto"/>
            <w:tabs>
              <w:tab w:val="left" w:pos="3018"/>
            </w:tabs>
            <w:spacing w:line="190" w:lineRule="exact"/>
            <w:ind w:firstLine="0"/>
            <w:rPr>
              <w:rFonts w:ascii="Times New Roman" w:hAnsi="Times New Roman" w:cs="Times New Roman"/>
              <w:lang w:bidi="en-US"/>
            </w:rPr>
          </w:pPr>
          <w:r>
            <w:rPr>
              <w:rFonts w:ascii="Times New Roman" w:hAnsi="Times New Roman" w:cs="Times New Roman"/>
              <w:lang w:bidi="en-US"/>
            </w:rPr>
            <w:t xml:space="preserve">Согласовано»  </w:t>
          </w:r>
          <w:r w:rsidR="00563C6F">
            <w:rPr>
              <w:rFonts w:ascii="Times New Roman" w:hAnsi="Times New Roman" w:cs="Times New Roman"/>
              <w:lang w:bidi="en-US"/>
            </w:rPr>
            <w:t xml:space="preserve">               Л.Р.  Рызванова </w:t>
          </w:r>
        </w:p>
        <w:p w:rsidR="008077E2" w:rsidRDefault="008077E2" w:rsidP="008077E2">
          <w:pPr>
            <w:pStyle w:val="143"/>
            <w:shd w:val="clear" w:color="auto" w:fill="auto"/>
            <w:tabs>
              <w:tab w:val="left" w:pos="3018"/>
            </w:tabs>
            <w:spacing w:line="190" w:lineRule="exact"/>
            <w:ind w:firstLine="0"/>
            <w:rPr>
              <w:rFonts w:ascii="Times New Roman" w:hAnsi="Times New Roman" w:cs="Times New Roman"/>
              <w:lang w:bidi="en-US"/>
            </w:rPr>
          </w:pPr>
          <w:r>
            <w:rPr>
              <w:rFonts w:ascii="Times New Roman" w:hAnsi="Times New Roman" w:cs="Times New Roman"/>
              <w:lang w:bidi="en-US"/>
            </w:rPr>
            <w:t xml:space="preserve">Менеджер компетенции </w:t>
          </w:r>
        </w:p>
        <w:p w:rsidR="008077E2" w:rsidRPr="008077E2" w:rsidRDefault="008077E2" w:rsidP="008077E2">
          <w:pPr>
            <w:pStyle w:val="143"/>
            <w:shd w:val="clear" w:color="auto" w:fill="auto"/>
            <w:tabs>
              <w:tab w:val="left" w:pos="3018"/>
            </w:tabs>
            <w:spacing w:line="190" w:lineRule="exact"/>
            <w:ind w:firstLine="0"/>
            <w:rPr>
              <w:rFonts w:ascii="Times New Roman" w:hAnsi="Times New Roman" w:cs="Times New Roman"/>
              <w:lang w:bidi="en-US"/>
            </w:rPr>
          </w:pPr>
          <w:r>
            <w:rPr>
              <w:rFonts w:ascii="Times New Roman" w:hAnsi="Times New Roman" w:cs="Times New Roman"/>
              <w:lang w:bidi="en-US"/>
            </w:rPr>
            <w:t>«Медицинский и социальный уход»</w:t>
          </w:r>
        </w:p>
        <w:p w:rsidR="00D91444" w:rsidRPr="008077E2" w:rsidRDefault="009931F0" w:rsidP="008077E2">
          <w:pPr>
            <w:pStyle w:val="a0"/>
            <w:numPr>
              <w:ilvl w:val="0"/>
              <w:numId w:val="0"/>
            </w:numPr>
            <w:ind w:left="720"/>
          </w:pPr>
          <w:r w:rsidRPr="009955F8">
            <w:rPr>
              <w:noProof/>
              <w:sz w:val="72"/>
              <w:szCs w:val="72"/>
            </w:rPr>
            <w:drawing>
              <wp:anchor distT="0" distB="0" distL="114300" distR="114300" simplePos="0" relativeHeight="251661312"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34165" w:rsidRPr="009955F8" w:rsidRDefault="00D2075B" w:rsidP="00D91444">
          <w:pPr>
            <w:spacing w:before="240"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AA5E98" w:rsidP="00D2075B">
          <w:pPr>
            <w:spacing w:after="0" w:line="240" w:lineRule="auto"/>
            <w:jc w:val="center"/>
            <w:rPr>
              <w:rFonts w:ascii="Times New Roman" w:eastAsia="Arial Unicode MS" w:hAnsi="Times New Roman" w:cs="Times New Roman"/>
              <w:sz w:val="72"/>
              <w:szCs w:val="72"/>
            </w:rPr>
          </w:pPr>
          <w:r>
            <w:rPr>
              <w:rFonts w:ascii="Times New Roman" w:eastAsia="Arial Unicode MS" w:hAnsi="Times New Roman" w:cs="Times New Roman"/>
              <w:color w:val="FF0000"/>
              <w:sz w:val="56"/>
              <w:szCs w:val="56"/>
            </w:rPr>
            <w:t>Медицинский и социальный уход</w:t>
          </w:r>
        </w:p>
        <w:p w:rsidR="00334165" w:rsidRPr="009955F8" w:rsidRDefault="00334165" w:rsidP="00D91444">
          <w:pP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5312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8077E2">
      <w:pPr>
        <w:pStyle w:val="143"/>
        <w:shd w:val="clear" w:color="auto" w:fill="auto"/>
        <w:tabs>
          <w:tab w:val="left" w:pos="3018"/>
        </w:tabs>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172E72" w:rsidRDefault="00C15A00">
      <w:pPr>
        <w:pStyle w:val="11"/>
        <w:rPr>
          <w:rFonts w:asciiTheme="minorHAnsi" w:eastAsiaTheme="minorEastAsia" w:hAnsiTheme="minorHAnsi" w:cstheme="minorBidi"/>
          <w:bCs w:val="0"/>
          <w:noProof/>
          <w:sz w:val="22"/>
          <w:szCs w:val="22"/>
          <w:lang w:val="ru-RU" w:eastAsia="ru-RU"/>
        </w:rPr>
      </w:pPr>
      <w:r w:rsidRPr="00C15A00">
        <w:rPr>
          <w:bCs w:val="0"/>
          <w:szCs w:val="20"/>
          <w:lang w:val="ru-RU" w:eastAsia="ru-RU"/>
        </w:rPr>
        <w:fldChar w:fldCharType="begin"/>
      </w:r>
      <w:r w:rsidR="00172E72">
        <w:rPr>
          <w:bCs w:val="0"/>
          <w:szCs w:val="20"/>
          <w:lang w:val="ru-RU" w:eastAsia="ru-RU"/>
        </w:rPr>
        <w:instrText xml:space="preserve"> TOC \o "1-3" \h \z \u </w:instrText>
      </w:r>
      <w:r w:rsidRPr="00C15A00">
        <w:rPr>
          <w:bCs w:val="0"/>
          <w:szCs w:val="20"/>
          <w:lang w:val="ru-RU" w:eastAsia="ru-RU"/>
        </w:rPr>
        <w:fldChar w:fldCharType="separate"/>
      </w:r>
      <w:hyperlink w:anchor="_Toc503537008" w:history="1">
        <w:r w:rsidR="00172E72" w:rsidRPr="001C503A">
          <w:rPr>
            <w:rStyle w:val="ae"/>
            <w:rFonts w:ascii="Times New Roman" w:hAnsi="Times New Roman"/>
            <w:noProof/>
          </w:rPr>
          <w:t>1. ВВЕДЕНИЕ</w:t>
        </w:r>
        <w:r w:rsidR="00172E72">
          <w:rPr>
            <w:noProof/>
            <w:webHidden/>
          </w:rPr>
          <w:tab/>
        </w:r>
        <w:r>
          <w:rPr>
            <w:noProof/>
            <w:webHidden/>
          </w:rPr>
          <w:fldChar w:fldCharType="begin"/>
        </w:r>
        <w:r w:rsidR="00172E72">
          <w:rPr>
            <w:noProof/>
            <w:webHidden/>
          </w:rPr>
          <w:instrText xml:space="preserve"> PAGEREF _Toc503537008 \h </w:instrText>
        </w:r>
        <w:r>
          <w:rPr>
            <w:noProof/>
            <w:webHidden/>
          </w:rPr>
        </w:r>
        <w:r>
          <w:rPr>
            <w:noProof/>
            <w:webHidden/>
          </w:rPr>
          <w:fldChar w:fldCharType="separate"/>
        </w:r>
        <w:r w:rsidR="00172E72">
          <w:rPr>
            <w:noProof/>
            <w:webHidden/>
          </w:rPr>
          <w:t>5</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09" w:history="1">
        <w:r w:rsidR="00172E72" w:rsidRPr="001C503A">
          <w:rPr>
            <w:rStyle w:val="ae"/>
            <w:noProof/>
          </w:rPr>
          <w:t xml:space="preserve">1.1. </w:t>
        </w:r>
        <w:r w:rsidR="00172E72" w:rsidRPr="001C503A">
          <w:rPr>
            <w:rStyle w:val="ae"/>
            <w:caps/>
            <w:noProof/>
          </w:rPr>
          <w:t>Название и описание профессиональной компетенции</w:t>
        </w:r>
        <w:r w:rsidR="00172E72">
          <w:rPr>
            <w:noProof/>
            <w:webHidden/>
          </w:rPr>
          <w:tab/>
        </w:r>
        <w:r>
          <w:rPr>
            <w:noProof/>
            <w:webHidden/>
          </w:rPr>
          <w:fldChar w:fldCharType="begin"/>
        </w:r>
        <w:r w:rsidR="00172E72">
          <w:rPr>
            <w:noProof/>
            <w:webHidden/>
          </w:rPr>
          <w:instrText xml:space="preserve"> PAGEREF _Toc503537009 \h </w:instrText>
        </w:r>
        <w:r>
          <w:rPr>
            <w:noProof/>
            <w:webHidden/>
          </w:rPr>
        </w:r>
        <w:r>
          <w:rPr>
            <w:noProof/>
            <w:webHidden/>
          </w:rPr>
          <w:fldChar w:fldCharType="separate"/>
        </w:r>
        <w:r w:rsidR="00172E72">
          <w:rPr>
            <w:noProof/>
            <w:webHidden/>
          </w:rPr>
          <w:t>5</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10" w:history="1">
        <w:r w:rsidR="00172E72" w:rsidRPr="001C503A">
          <w:rPr>
            <w:rStyle w:val="ae"/>
            <w:noProof/>
          </w:rPr>
          <w:t>1.2. ВАЖНОСТЬ И ЗНАЧЕНИЕ НАСТОЯЩЕГО ДОКУМЕНТА</w:t>
        </w:r>
        <w:r w:rsidR="00172E72">
          <w:rPr>
            <w:noProof/>
            <w:webHidden/>
          </w:rPr>
          <w:tab/>
        </w:r>
        <w:r>
          <w:rPr>
            <w:noProof/>
            <w:webHidden/>
          </w:rPr>
          <w:fldChar w:fldCharType="begin"/>
        </w:r>
        <w:r w:rsidR="00172E72">
          <w:rPr>
            <w:noProof/>
            <w:webHidden/>
          </w:rPr>
          <w:instrText xml:space="preserve"> PAGEREF _Toc503537010 \h </w:instrText>
        </w:r>
        <w:r>
          <w:rPr>
            <w:noProof/>
            <w:webHidden/>
          </w:rPr>
        </w:r>
        <w:r>
          <w:rPr>
            <w:noProof/>
            <w:webHidden/>
          </w:rPr>
          <w:fldChar w:fldCharType="separate"/>
        </w:r>
        <w:r w:rsidR="00172E72">
          <w:rPr>
            <w:noProof/>
            <w:webHidden/>
          </w:rPr>
          <w:t>7</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11" w:history="1">
        <w:r w:rsidR="00172E72" w:rsidRPr="001C503A">
          <w:rPr>
            <w:rStyle w:val="ae"/>
            <w:caps/>
            <w:noProof/>
          </w:rPr>
          <w:t>1.3. АССОЦИИРОВАННЫЕ ДОКУМЕНТЫ</w:t>
        </w:r>
        <w:r w:rsidR="00172E72">
          <w:rPr>
            <w:noProof/>
            <w:webHidden/>
          </w:rPr>
          <w:tab/>
        </w:r>
        <w:r>
          <w:rPr>
            <w:noProof/>
            <w:webHidden/>
          </w:rPr>
          <w:fldChar w:fldCharType="begin"/>
        </w:r>
        <w:r w:rsidR="00172E72">
          <w:rPr>
            <w:noProof/>
            <w:webHidden/>
          </w:rPr>
          <w:instrText xml:space="preserve"> PAGEREF _Toc503537011 \h </w:instrText>
        </w:r>
        <w:r>
          <w:rPr>
            <w:noProof/>
            <w:webHidden/>
          </w:rPr>
        </w:r>
        <w:r>
          <w:rPr>
            <w:noProof/>
            <w:webHidden/>
          </w:rPr>
          <w:fldChar w:fldCharType="separate"/>
        </w:r>
        <w:r w:rsidR="00172E72">
          <w:rPr>
            <w:noProof/>
            <w:webHidden/>
          </w:rPr>
          <w:t>7</w:t>
        </w:r>
        <w:r>
          <w:rPr>
            <w:noProof/>
            <w:webHidden/>
          </w:rPr>
          <w:fldChar w:fldCharType="end"/>
        </w:r>
      </w:hyperlink>
    </w:p>
    <w:p w:rsidR="00172E72" w:rsidRDefault="00C15A00">
      <w:pPr>
        <w:pStyle w:val="11"/>
        <w:rPr>
          <w:rFonts w:asciiTheme="minorHAnsi" w:eastAsiaTheme="minorEastAsia" w:hAnsiTheme="minorHAnsi" w:cstheme="minorBidi"/>
          <w:bCs w:val="0"/>
          <w:noProof/>
          <w:sz w:val="22"/>
          <w:szCs w:val="22"/>
          <w:lang w:val="ru-RU" w:eastAsia="ru-RU"/>
        </w:rPr>
      </w:pPr>
      <w:hyperlink w:anchor="_Toc503537012" w:history="1">
        <w:r w:rsidR="00172E72" w:rsidRPr="001C503A">
          <w:rPr>
            <w:rStyle w:val="ae"/>
            <w:rFonts w:ascii="Times New Roman" w:hAnsi="Times New Roman"/>
            <w:noProof/>
          </w:rPr>
          <w:t>2. СПЕЦИФИКАЦИЯ СТАНДАРТА WORLDSKILLS (</w:t>
        </w:r>
        <w:r w:rsidR="00172E72" w:rsidRPr="001C503A">
          <w:rPr>
            <w:rStyle w:val="ae"/>
            <w:rFonts w:ascii="Times New Roman" w:hAnsi="Times New Roman"/>
            <w:noProof/>
            <w:lang w:val="en-US"/>
          </w:rPr>
          <w:t>WSSS</w:t>
        </w:r>
        <w:r w:rsidR="00172E72" w:rsidRPr="001C503A">
          <w:rPr>
            <w:rStyle w:val="ae"/>
            <w:rFonts w:ascii="Times New Roman" w:hAnsi="Times New Roman"/>
            <w:noProof/>
          </w:rPr>
          <w:t>)</w:t>
        </w:r>
        <w:r w:rsidR="00172E72">
          <w:rPr>
            <w:noProof/>
            <w:webHidden/>
          </w:rPr>
          <w:tab/>
        </w:r>
        <w:r>
          <w:rPr>
            <w:noProof/>
            <w:webHidden/>
          </w:rPr>
          <w:fldChar w:fldCharType="begin"/>
        </w:r>
        <w:r w:rsidR="00172E72">
          <w:rPr>
            <w:noProof/>
            <w:webHidden/>
          </w:rPr>
          <w:instrText xml:space="preserve"> PAGEREF _Toc503537012 \h </w:instrText>
        </w:r>
        <w:r>
          <w:rPr>
            <w:noProof/>
            <w:webHidden/>
          </w:rPr>
        </w:r>
        <w:r>
          <w:rPr>
            <w:noProof/>
            <w:webHidden/>
          </w:rPr>
          <w:fldChar w:fldCharType="separate"/>
        </w:r>
        <w:r w:rsidR="00172E72">
          <w:rPr>
            <w:noProof/>
            <w:webHidden/>
          </w:rPr>
          <w:t>8</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13" w:history="1">
        <w:r w:rsidR="00172E72" w:rsidRPr="001C503A">
          <w:rPr>
            <w:rStyle w:val="ae"/>
            <w:noProof/>
          </w:rPr>
          <w:t>2.1. ОБЩИЕ СВЕДЕНИЯ О СПЕЦИФИКАЦИИ СТАНДАРТОВ WORLDSKILLS (WSSS)</w:t>
        </w:r>
        <w:r w:rsidR="00172E72">
          <w:rPr>
            <w:noProof/>
            <w:webHidden/>
          </w:rPr>
          <w:tab/>
        </w:r>
        <w:r>
          <w:rPr>
            <w:noProof/>
            <w:webHidden/>
          </w:rPr>
          <w:fldChar w:fldCharType="begin"/>
        </w:r>
        <w:r w:rsidR="00172E72">
          <w:rPr>
            <w:noProof/>
            <w:webHidden/>
          </w:rPr>
          <w:instrText xml:space="preserve"> PAGEREF _Toc503537013 \h </w:instrText>
        </w:r>
        <w:r>
          <w:rPr>
            <w:noProof/>
            <w:webHidden/>
          </w:rPr>
        </w:r>
        <w:r>
          <w:rPr>
            <w:noProof/>
            <w:webHidden/>
          </w:rPr>
          <w:fldChar w:fldCharType="separate"/>
        </w:r>
        <w:r w:rsidR="00172E72">
          <w:rPr>
            <w:noProof/>
            <w:webHidden/>
          </w:rPr>
          <w:t>8</w:t>
        </w:r>
        <w:r>
          <w:rPr>
            <w:noProof/>
            <w:webHidden/>
          </w:rPr>
          <w:fldChar w:fldCharType="end"/>
        </w:r>
      </w:hyperlink>
    </w:p>
    <w:p w:rsidR="00172E72" w:rsidRDefault="00C15A00">
      <w:pPr>
        <w:pStyle w:val="11"/>
        <w:rPr>
          <w:rFonts w:asciiTheme="minorHAnsi" w:eastAsiaTheme="minorEastAsia" w:hAnsiTheme="minorHAnsi" w:cstheme="minorBidi"/>
          <w:bCs w:val="0"/>
          <w:noProof/>
          <w:sz w:val="22"/>
          <w:szCs w:val="22"/>
          <w:lang w:val="ru-RU" w:eastAsia="ru-RU"/>
        </w:rPr>
      </w:pPr>
      <w:hyperlink w:anchor="_Toc503537014" w:history="1">
        <w:r w:rsidR="00172E72" w:rsidRPr="001C503A">
          <w:rPr>
            <w:rStyle w:val="ae"/>
            <w:rFonts w:ascii="Times New Roman" w:hAnsi="Times New Roman"/>
            <w:noProof/>
          </w:rPr>
          <w:t>3. ОЦЕНОЧНАЯ СТРАТЕГИЯ И ТЕХНИЧЕСКИЕ ОСОБЕННОСТИ ОЦЕНКИ</w:t>
        </w:r>
        <w:r w:rsidR="00172E72">
          <w:rPr>
            <w:noProof/>
            <w:webHidden/>
          </w:rPr>
          <w:tab/>
        </w:r>
        <w:r>
          <w:rPr>
            <w:noProof/>
            <w:webHidden/>
          </w:rPr>
          <w:fldChar w:fldCharType="begin"/>
        </w:r>
        <w:r w:rsidR="00172E72">
          <w:rPr>
            <w:noProof/>
            <w:webHidden/>
          </w:rPr>
          <w:instrText xml:space="preserve"> PAGEREF _Toc503537014 \h </w:instrText>
        </w:r>
        <w:r>
          <w:rPr>
            <w:noProof/>
            <w:webHidden/>
          </w:rPr>
        </w:r>
        <w:r>
          <w:rPr>
            <w:noProof/>
            <w:webHidden/>
          </w:rPr>
          <w:fldChar w:fldCharType="separate"/>
        </w:r>
        <w:r w:rsidR="00172E72">
          <w:rPr>
            <w:noProof/>
            <w:webHidden/>
          </w:rPr>
          <w:t>15</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15" w:history="1">
        <w:r w:rsidR="00172E72" w:rsidRPr="001C503A">
          <w:rPr>
            <w:rStyle w:val="ae"/>
            <w:noProof/>
          </w:rPr>
          <w:t>3.1. ОСНОВНЫЕ ТРЕБОВАНИЯ</w:t>
        </w:r>
        <w:r w:rsidR="00172E72">
          <w:rPr>
            <w:noProof/>
            <w:webHidden/>
          </w:rPr>
          <w:tab/>
        </w:r>
        <w:r>
          <w:rPr>
            <w:noProof/>
            <w:webHidden/>
          </w:rPr>
          <w:fldChar w:fldCharType="begin"/>
        </w:r>
        <w:r w:rsidR="00172E72">
          <w:rPr>
            <w:noProof/>
            <w:webHidden/>
          </w:rPr>
          <w:instrText xml:space="preserve"> PAGEREF _Toc503537015 \h </w:instrText>
        </w:r>
        <w:r>
          <w:rPr>
            <w:noProof/>
            <w:webHidden/>
          </w:rPr>
        </w:r>
        <w:r>
          <w:rPr>
            <w:noProof/>
            <w:webHidden/>
          </w:rPr>
          <w:fldChar w:fldCharType="separate"/>
        </w:r>
        <w:r w:rsidR="00172E72">
          <w:rPr>
            <w:noProof/>
            <w:webHidden/>
          </w:rPr>
          <w:t>15</w:t>
        </w:r>
        <w:r>
          <w:rPr>
            <w:noProof/>
            <w:webHidden/>
          </w:rPr>
          <w:fldChar w:fldCharType="end"/>
        </w:r>
      </w:hyperlink>
    </w:p>
    <w:p w:rsidR="00172E72" w:rsidRDefault="00C15A00">
      <w:pPr>
        <w:pStyle w:val="11"/>
        <w:rPr>
          <w:rFonts w:asciiTheme="minorHAnsi" w:eastAsiaTheme="minorEastAsia" w:hAnsiTheme="minorHAnsi" w:cstheme="minorBidi"/>
          <w:bCs w:val="0"/>
          <w:noProof/>
          <w:sz w:val="22"/>
          <w:szCs w:val="22"/>
          <w:lang w:val="ru-RU" w:eastAsia="ru-RU"/>
        </w:rPr>
      </w:pPr>
      <w:hyperlink w:anchor="_Toc503537016" w:history="1">
        <w:r w:rsidR="00172E72" w:rsidRPr="001C503A">
          <w:rPr>
            <w:rStyle w:val="ae"/>
            <w:rFonts w:ascii="Times New Roman" w:hAnsi="Times New Roman"/>
            <w:noProof/>
          </w:rPr>
          <w:t>4. СХЕМА ВЫСТАВЛЕНИЯ ОЦЕНки</w:t>
        </w:r>
        <w:r w:rsidR="00172E72">
          <w:rPr>
            <w:noProof/>
            <w:webHidden/>
          </w:rPr>
          <w:tab/>
        </w:r>
        <w:r>
          <w:rPr>
            <w:noProof/>
            <w:webHidden/>
          </w:rPr>
          <w:fldChar w:fldCharType="begin"/>
        </w:r>
        <w:r w:rsidR="00172E72">
          <w:rPr>
            <w:noProof/>
            <w:webHidden/>
          </w:rPr>
          <w:instrText xml:space="preserve"> PAGEREF _Toc503537016 \h </w:instrText>
        </w:r>
        <w:r>
          <w:rPr>
            <w:noProof/>
            <w:webHidden/>
          </w:rPr>
        </w:r>
        <w:r>
          <w:rPr>
            <w:noProof/>
            <w:webHidden/>
          </w:rPr>
          <w:fldChar w:fldCharType="separate"/>
        </w:r>
        <w:r w:rsidR="00172E72">
          <w:rPr>
            <w:noProof/>
            <w:webHidden/>
          </w:rPr>
          <w:t>16</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17" w:history="1">
        <w:r w:rsidR="00172E72" w:rsidRPr="001C503A">
          <w:rPr>
            <w:rStyle w:val="ae"/>
            <w:noProof/>
          </w:rPr>
          <w:t>4.1. ОБЩИЕ УКАЗАНИЯ</w:t>
        </w:r>
        <w:r w:rsidR="00172E72">
          <w:rPr>
            <w:noProof/>
            <w:webHidden/>
          </w:rPr>
          <w:tab/>
        </w:r>
        <w:r>
          <w:rPr>
            <w:noProof/>
            <w:webHidden/>
          </w:rPr>
          <w:fldChar w:fldCharType="begin"/>
        </w:r>
        <w:r w:rsidR="00172E72">
          <w:rPr>
            <w:noProof/>
            <w:webHidden/>
          </w:rPr>
          <w:instrText xml:space="preserve"> PAGEREF _Toc503537017 \h </w:instrText>
        </w:r>
        <w:r>
          <w:rPr>
            <w:noProof/>
            <w:webHidden/>
          </w:rPr>
        </w:r>
        <w:r>
          <w:rPr>
            <w:noProof/>
            <w:webHidden/>
          </w:rPr>
          <w:fldChar w:fldCharType="separate"/>
        </w:r>
        <w:r w:rsidR="00172E72">
          <w:rPr>
            <w:noProof/>
            <w:webHidden/>
          </w:rPr>
          <w:t>16</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18" w:history="1">
        <w:r w:rsidR="00172E72" w:rsidRPr="001C503A">
          <w:rPr>
            <w:rStyle w:val="ae"/>
            <w:noProof/>
          </w:rPr>
          <w:t>4.2. КРИТЕРИИ ОЦЕНКИ</w:t>
        </w:r>
        <w:r w:rsidR="00172E72">
          <w:rPr>
            <w:noProof/>
            <w:webHidden/>
          </w:rPr>
          <w:tab/>
        </w:r>
        <w:r>
          <w:rPr>
            <w:noProof/>
            <w:webHidden/>
          </w:rPr>
          <w:fldChar w:fldCharType="begin"/>
        </w:r>
        <w:r w:rsidR="00172E72">
          <w:rPr>
            <w:noProof/>
            <w:webHidden/>
          </w:rPr>
          <w:instrText xml:space="preserve"> PAGEREF _Toc503537018 \h </w:instrText>
        </w:r>
        <w:r>
          <w:rPr>
            <w:noProof/>
            <w:webHidden/>
          </w:rPr>
        </w:r>
        <w:r>
          <w:rPr>
            <w:noProof/>
            <w:webHidden/>
          </w:rPr>
          <w:fldChar w:fldCharType="separate"/>
        </w:r>
        <w:r w:rsidR="00172E72">
          <w:rPr>
            <w:noProof/>
            <w:webHidden/>
          </w:rPr>
          <w:t>18</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19" w:history="1">
        <w:r w:rsidR="00172E72" w:rsidRPr="001C503A">
          <w:rPr>
            <w:rStyle w:val="ae"/>
            <w:noProof/>
          </w:rPr>
          <w:t>4.3. СУБКРИТЕРИИ</w:t>
        </w:r>
        <w:r w:rsidR="00172E72">
          <w:rPr>
            <w:noProof/>
            <w:webHidden/>
          </w:rPr>
          <w:tab/>
        </w:r>
        <w:r>
          <w:rPr>
            <w:noProof/>
            <w:webHidden/>
          </w:rPr>
          <w:fldChar w:fldCharType="begin"/>
        </w:r>
        <w:r w:rsidR="00172E72">
          <w:rPr>
            <w:noProof/>
            <w:webHidden/>
          </w:rPr>
          <w:instrText xml:space="preserve"> PAGEREF _Toc503537019 \h </w:instrText>
        </w:r>
        <w:r>
          <w:rPr>
            <w:noProof/>
            <w:webHidden/>
          </w:rPr>
        </w:r>
        <w:r>
          <w:rPr>
            <w:noProof/>
            <w:webHidden/>
          </w:rPr>
          <w:fldChar w:fldCharType="separate"/>
        </w:r>
        <w:r w:rsidR="00172E72">
          <w:rPr>
            <w:noProof/>
            <w:webHidden/>
          </w:rPr>
          <w:t>18</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20" w:history="1">
        <w:r w:rsidR="00172E72" w:rsidRPr="001C503A">
          <w:rPr>
            <w:rStyle w:val="ae"/>
            <w:noProof/>
          </w:rPr>
          <w:t>4.4. АСПЕКТЫ</w:t>
        </w:r>
        <w:r w:rsidR="00172E72">
          <w:rPr>
            <w:noProof/>
            <w:webHidden/>
          </w:rPr>
          <w:tab/>
        </w:r>
        <w:r>
          <w:rPr>
            <w:noProof/>
            <w:webHidden/>
          </w:rPr>
          <w:fldChar w:fldCharType="begin"/>
        </w:r>
        <w:r w:rsidR="00172E72">
          <w:rPr>
            <w:noProof/>
            <w:webHidden/>
          </w:rPr>
          <w:instrText xml:space="preserve"> PAGEREF _Toc503537020 \h </w:instrText>
        </w:r>
        <w:r>
          <w:rPr>
            <w:noProof/>
            <w:webHidden/>
          </w:rPr>
        </w:r>
        <w:r>
          <w:rPr>
            <w:noProof/>
            <w:webHidden/>
          </w:rPr>
          <w:fldChar w:fldCharType="separate"/>
        </w:r>
        <w:r w:rsidR="00172E72">
          <w:rPr>
            <w:noProof/>
            <w:webHidden/>
          </w:rPr>
          <w:t>19</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21" w:history="1">
        <w:r w:rsidR="00172E72" w:rsidRPr="001C503A">
          <w:rPr>
            <w:rStyle w:val="ae"/>
            <w:noProof/>
          </w:rPr>
          <w:t>4.5. МНЕНИЕ СУДЕЙ (СУДЕЙСКАЯ ОЦЕНКА)</w:t>
        </w:r>
        <w:r w:rsidR="00172E72">
          <w:rPr>
            <w:noProof/>
            <w:webHidden/>
          </w:rPr>
          <w:tab/>
        </w:r>
        <w:r>
          <w:rPr>
            <w:noProof/>
            <w:webHidden/>
          </w:rPr>
          <w:fldChar w:fldCharType="begin"/>
        </w:r>
        <w:r w:rsidR="00172E72">
          <w:rPr>
            <w:noProof/>
            <w:webHidden/>
          </w:rPr>
          <w:instrText xml:space="preserve"> PAGEREF _Toc503537021 \h </w:instrText>
        </w:r>
        <w:r>
          <w:rPr>
            <w:noProof/>
            <w:webHidden/>
          </w:rPr>
        </w:r>
        <w:r>
          <w:rPr>
            <w:noProof/>
            <w:webHidden/>
          </w:rPr>
          <w:fldChar w:fldCharType="separate"/>
        </w:r>
        <w:r w:rsidR="00172E72">
          <w:rPr>
            <w:noProof/>
            <w:webHidden/>
          </w:rPr>
          <w:t>20</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22" w:history="1">
        <w:r w:rsidR="00172E72" w:rsidRPr="001C503A">
          <w:rPr>
            <w:rStyle w:val="ae"/>
            <w:noProof/>
          </w:rPr>
          <w:t>4.6. ИЗМЕРИМАЯ ОЦЕНКА</w:t>
        </w:r>
        <w:r w:rsidR="00172E72">
          <w:rPr>
            <w:noProof/>
            <w:webHidden/>
          </w:rPr>
          <w:tab/>
        </w:r>
        <w:r>
          <w:rPr>
            <w:noProof/>
            <w:webHidden/>
          </w:rPr>
          <w:fldChar w:fldCharType="begin"/>
        </w:r>
        <w:r w:rsidR="00172E72">
          <w:rPr>
            <w:noProof/>
            <w:webHidden/>
          </w:rPr>
          <w:instrText xml:space="preserve"> PAGEREF _Toc503537022 \h </w:instrText>
        </w:r>
        <w:r>
          <w:rPr>
            <w:noProof/>
            <w:webHidden/>
          </w:rPr>
        </w:r>
        <w:r>
          <w:rPr>
            <w:noProof/>
            <w:webHidden/>
          </w:rPr>
          <w:fldChar w:fldCharType="separate"/>
        </w:r>
        <w:r w:rsidR="00172E72">
          <w:rPr>
            <w:noProof/>
            <w:webHidden/>
          </w:rPr>
          <w:t>20</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23" w:history="1">
        <w:r w:rsidR="00172E72" w:rsidRPr="001C503A">
          <w:rPr>
            <w:rStyle w:val="ae"/>
            <w:noProof/>
          </w:rPr>
          <w:t>4.7. ИСПОЛЬЗОВАНИЕ ИЗМЕРИМЫХ И СУДЕЙСКИХ ОЦЕНОК</w:t>
        </w:r>
        <w:r w:rsidR="00172E72">
          <w:rPr>
            <w:noProof/>
            <w:webHidden/>
          </w:rPr>
          <w:tab/>
        </w:r>
        <w:r>
          <w:rPr>
            <w:noProof/>
            <w:webHidden/>
          </w:rPr>
          <w:fldChar w:fldCharType="begin"/>
        </w:r>
        <w:r w:rsidR="00172E72">
          <w:rPr>
            <w:noProof/>
            <w:webHidden/>
          </w:rPr>
          <w:instrText xml:space="preserve"> PAGEREF _Toc503537023 \h </w:instrText>
        </w:r>
        <w:r>
          <w:rPr>
            <w:noProof/>
            <w:webHidden/>
          </w:rPr>
        </w:r>
        <w:r>
          <w:rPr>
            <w:noProof/>
            <w:webHidden/>
          </w:rPr>
          <w:fldChar w:fldCharType="separate"/>
        </w:r>
        <w:r w:rsidR="00172E72">
          <w:rPr>
            <w:noProof/>
            <w:webHidden/>
          </w:rPr>
          <w:t>20</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24" w:history="1">
        <w:r w:rsidR="00172E72" w:rsidRPr="001C503A">
          <w:rPr>
            <w:rStyle w:val="ae"/>
            <w:noProof/>
          </w:rPr>
          <w:t>4.8. СПЕЦИФИКАЦИЯ ОЦЕНКИ КОМПЕТЕНЦИИ</w:t>
        </w:r>
        <w:r w:rsidR="00172E72">
          <w:rPr>
            <w:noProof/>
            <w:webHidden/>
          </w:rPr>
          <w:tab/>
        </w:r>
        <w:r>
          <w:rPr>
            <w:noProof/>
            <w:webHidden/>
          </w:rPr>
          <w:fldChar w:fldCharType="begin"/>
        </w:r>
        <w:r w:rsidR="00172E72">
          <w:rPr>
            <w:noProof/>
            <w:webHidden/>
          </w:rPr>
          <w:instrText xml:space="preserve"> PAGEREF _Toc503537024 \h </w:instrText>
        </w:r>
        <w:r>
          <w:rPr>
            <w:noProof/>
            <w:webHidden/>
          </w:rPr>
        </w:r>
        <w:r>
          <w:rPr>
            <w:noProof/>
            <w:webHidden/>
          </w:rPr>
          <w:fldChar w:fldCharType="separate"/>
        </w:r>
        <w:r w:rsidR="00172E72">
          <w:rPr>
            <w:noProof/>
            <w:webHidden/>
          </w:rPr>
          <w:t>20</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25" w:history="1">
        <w:r w:rsidR="00172E72" w:rsidRPr="001C503A">
          <w:rPr>
            <w:rStyle w:val="ae"/>
            <w:noProof/>
          </w:rPr>
          <w:t>4.9. РЕГЛАМЕНТ ОЦЕНКИ</w:t>
        </w:r>
        <w:r w:rsidR="00172E72">
          <w:rPr>
            <w:noProof/>
            <w:webHidden/>
          </w:rPr>
          <w:tab/>
        </w:r>
        <w:r>
          <w:rPr>
            <w:noProof/>
            <w:webHidden/>
          </w:rPr>
          <w:fldChar w:fldCharType="begin"/>
        </w:r>
        <w:r w:rsidR="00172E72">
          <w:rPr>
            <w:noProof/>
            <w:webHidden/>
          </w:rPr>
          <w:instrText xml:space="preserve"> PAGEREF _Toc503537025 \h </w:instrText>
        </w:r>
        <w:r>
          <w:rPr>
            <w:noProof/>
            <w:webHidden/>
          </w:rPr>
        </w:r>
        <w:r>
          <w:rPr>
            <w:noProof/>
            <w:webHidden/>
          </w:rPr>
          <w:fldChar w:fldCharType="separate"/>
        </w:r>
        <w:r w:rsidR="00172E72">
          <w:rPr>
            <w:noProof/>
            <w:webHidden/>
          </w:rPr>
          <w:t>21</w:t>
        </w:r>
        <w:r>
          <w:rPr>
            <w:noProof/>
            <w:webHidden/>
          </w:rPr>
          <w:fldChar w:fldCharType="end"/>
        </w:r>
      </w:hyperlink>
    </w:p>
    <w:p w:rsidR="00172E72" w:rsidRDefault="00C15A00">
      <w:pPr>
        <w:pStyle w:val="11"/>
        <w:rPr>
          <w:rFonts w:asciiTheme="minorHAnsi" w:eastAsiaTheme="minorEastAsia" w:hAnsiTheme="minorHAnsi" w:cstheme="minorBidi"/>
          <w:bCs w:val="0"/>
          <w:noProof/>
          <w:sz w:val="22"/>
          <w:szCs w:val="22"/>
          <w:lang w:val="ru-RU" w:eastAsia="ru-RU"/>
        </w:rPr>
      </w:pPr>
      <w:hyperlink w:anchor="_Toc503537026" w:history="1">
        <w:r w:rsidR="00172E72" w:rsidRPr="001C503A">
          <w:rPr>
            <w:rStyle w:val="ae"/>
            <w:rFonts w:ascii="Times New Roman" w:hAnsi="Times New Roman"/>
            <w:noProof/>
          </w:rPr>
          <w:t>5. КОНКУРСНОЕ ЗАДАНИЕ</w:t>
        </w:r>
        <w:r w:rsidR="00172E72">
          <w:rPr>
            <w:noProof/>
            <w:webHidden/>
          </w:rPr>
          <w:tab/>
        </w:r>
        <w:r>
          <w:rPr>
            <w:noProof/>
            <w:webHidden/>
          </w:rPr>
          <w:fldChar w:fldCharType="begin"/>
        </w:r>
        <w:r w:rsidR="00172E72">
          <w:rPr>
            <w:noProof/>
            <w:webHidden/>
          </w:rPr>
          <w:instrText xml:space="preserve"> PAGEREF _Toc503537026 \h </w:instrText>
        </w:r>
        <w:r>
          <w:rPr>
            <w:noProof/>
            <w:webHidden/>
          </w:rPr>
        </w:r>
        <w:r>
          <w:rPr>
            <w:noProof/>
            <w:webHidden/>
          </w:rPr>
          <w:fldChar w:fldCharType="separate"/>
        </w:r>
        <w:r w:rsidR="00172E72">
          <w:rPr>
            <w:noProof/>
            <w:webHidden/>
          </w:rPr>
          <w:t>22</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27" w:history="1">
        <w:r w:rsidR="00172E72" w:rsidRPr="001C503A">
          <w:rPr>
            <w:rStyle w:val="ae"/>
            <w:noProof/>
          </w:rPr>
          <w:t>5.1. ОСНОВНЫЕ ТРЕБОВАНИЯ</w:t>
        </w:r>
        <w:r w:rsidR="00172E72">
          <w:rPr>
            <w:noProof/>
            <w:webHidden/>
          </w:rPr>
          <w:tab/>
        </w:r>
        <w:r>
          <w:rPr>
            <w:noProof/>
            <w:webHidden/>
          </w:rPr>
          <w:fldChar w:fldCharType="begin"/>
        </w:r>
        <w:r w:rsidR="00172E72">
          <w:rPr>
            <w:noProof/>
            <w:webHidden/>
          </w:rPr>
          <w:instrText xml:space="preserve"> PAGEREF _Toc503537027 \h </w:instrText>
        </w:r>
        <w:r>
          <w:rPr>
            <w:noProof/>
            <w:webHidden/>
          </w:rPr>
        </w:r>
        <w:r>
          <w:rPr>
            <w:noProof/>
            <w:webHidden/>
          </w:rPr>
          <w:fldChar w:fldCharType="separate"/>
        </w:r>
        <w:r w:rsidR="00172E72">
          <w:rPr>
            <w:noProof/>
            <w:webHidden/>
          </w:rPr>
          <w:t>22</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28" w:history="1">
        <w:r w:rsidR="00172E72" w:rsidRPr="001C503A">
          <w:rPr>
            <w:rStyle w:val="ae"/>
            <w:noProof/>
          </w:rPr>
          <w:t>5.2. СТРУКТУРА КОНКУРСНОГО ЗАДАНИЯ</w:t>
        </w:r>
        <w:r w:rsidR="00172E72">
          <w:rPr>
            <w:noProof/>
            <w:webHidden/>
          </w:rPr>
          <w:tab/>
        </w:r>
        <w:r>
          <w:rPr>
            <w:noProof/>
            <w:webHidden/>
          </w:rPr>
          <w:fldChar w:fldCharType="begin"/>
        </w:r>
        <w:r w:rsidR="00172E72">
          <w:rPr>
            <w:noProof/>
            <w:webHidden/>
          </w:rPr>
          <w:instrText xml:space="preserve"> PAGEREF _Toc503537028 \h </w:instrText>
        </w:r>
        <w:r>
          <w:rPr>
            <w:noProof/>
            <w:webHidden/>
          </w:rPr>
        </w:r>
        <w:r>
          <w:rPr>
            <w:noProof/>
            <w:webHidden/>
          </w:rPr>
          <w:fldChar w:fldCharType="separate"/>
        </w:r>
        <w:r w:rsidR="00172E72">
          <w:rPr>
            <w:noProof/>
            <w:webHidden/>
          </w:rPr>
          <w:t>23</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29" w:history="1">
        <w:r w:rsidR="00172E72" w:rsidRPr="001C503A">
          <w:rPr>
            <w:rStyle w:val="ae"/>
            <w:noProof/>
          </w:rPr>
          <w:t>5.3. ТРЕБОВАНИЯ К РАЗРАБОТКЕ КОНКУРСНОГО ЗАДАНИЯ</w:t>
        </w:r>
        <w:r w:rsidR="00172E72">
          <w:rPr>
            <w:noProof/>
            <w:webHidden/>
          </w:rPr>
          <w:tab/>
        </w:r>
        <w:r>
          <w:rPr>
            <w:noProof/>
            <w:webHidden/>
          </w:rPr>
          <w:fldChar w:fldCharType="begin"/>
        </w:r>
        <w:r w:rsidR="00172E72">
          <w:rPr>
            <w:noProof/>
            <w:webHidden/>
          </w:rPr>
          <w:instrText xml:space="preserve"> PAGEREF _Toc503537029 \h </w:instrText>
        </w:r>
        <w:r>
          <w:rPr>
            <w:noProof/>
            <w:webHidden/>
          </w:rPr>
        </w:r>
        <w:r>
          <w:rPr>
            <w:noProof/>
            <w:webHidden/>
          </w:rPr>
          <w:fldChar w:fldCharType="separate"/>
        </w:r>
        <w:r w:rsidR="00172E72">
          <w:rPr>
            <w:noProof/>
            <w:webHidden/>
          </w:rPr>
          <w:t>24</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30" w:history="1">
        <w:r w:rsidR="00172E72" w:rsidRPr="001C503A">
          <w:rPr>
            <w:rStyle w:val="ae"/>
            <w:noProof/>
          </w:rPr>
          <w:t>5.4. РАЗРАБОТКА КОНКУРСНОГО ЗАДАНИЯ</w:t>
        </w:r>
        <w:r w:rsidR="00172E72">
          <w:rPr>
            <w:noProof/>
            <w:webHidden/>
          </w:rPr>
          <w:tab/>
        </w:r>
        <w:r>
          <w:rPr>
            <w:noProof/>
            <w:webHidden/>
          </w:rPr>
          <w:fldChar w:fldCharType="begin"/>
        </w:r>
        <w:r w:rsidR="00172E72">
          <w:rPr>
            <w:noProof/>
            <w:webHidden/>
          </w:rPr>
          <w:instrText xml:space="preserve"> PAGEREF _Toc503537030 \h </w:instrText>
        </w:r>
        <w:r>
          <w:rPr>
            <w:noProof/>
            <w:webHidden/>
          </w:rPr>
        </w:r>
        <w:r>
          <w:rPr>
            <w:noProof/>
            <w:webHidden/>
          </w:rPr>
          <w:fldChar w:fldCharType="separate"/>
        </w:r>
        <w:r w:rsidR="00172E72">
          <w:rPr>
            <w:noProof/>
            <w:webHidden/>
          </w:rPr>
          <w:t>26</w:t>
        </w:r>
        <w:r>
          <w:rPr>
            <w:noProof/>
            <w:webHidden/>
          </w:rPr>
          <w:fldChar w:fldCharType="end"/>
        </w:r>
      </w:hyperlink>
    </w:p>
    <w:p w:rsidR="00172E72" w:rsidRDefault="00C15A00">
      <w:pPr>
        <w:pStyle w:val="31"/>
        <w:tabs>
          <w:tab w:val="right" w:leader="dot" w:pos="9344"/>
        </w:tabs>
        <w:rPr>
          <w:rFonts w:asciiTheme="minorHAnsi" w:eastAsiaTheme="minorEastAsia" w:hAnsiTheme="minorHAnsi" w:cstheme="minorBidi"/>
          <w:noProof/>
        </w:rPr>
      </w:pPr>
      <w:hyperlink w:anchor="_Toc503537031" w:history="1">
        <w:r w:rsidR="00172E72" w:rsidRPr="001C503A">
          <w:rPr>
            <w:rStyle w:val="ae"/>
            <w:rFonts w:ascii="Times New Roman" w:hAnsi="Times New Roman"/>
            <w:noProof/>
          </w:rPr>
          <w:t>5.4.1. КТО РАЗРАБАТЫВАЕТ КОНКУРСНОЕ ЗАДАНИЕ/МОДУЛИ</w:t>
        </w:r>
        <w:r w:rsidR="00172E72">
          <w:rPr>
            <w:noProof/>
            <w:webHidden/>
          </w:rPr>
          <w:tab/>
        </w:r>
        <w:r>
          <w:rPr>
            <w:noProof/>
            <w:webHidden/>
          </w:rPr>
          <w:fldChar w:fldCharType="begin"/>
        </w:r>
        <w:r w:rsidR="00172E72">
          <w:rPr>
            <w:noProof/>
            <w:webHidden/>
          </w:rPr>
          <w:instrText xml:space="preserve"> PAGEREF _Toc503537031 \h </w:instrText>
        </w:r>
        <w:r>
          <w:rPr>
            <w:noProof/>
            <w:webHidden/>
          </w:rPr>
        </w:r>
        <w:r>
          <w:rPr>
            <w:noProof/>
            <w:webHidden/>
          </w:rPr>
          <w:fldChar w:fldCharType="separate"/>
        </w:r>
        <w:r w:rsidR="00172E72">
          <w:rPr>
            <w:noProof/>
            <w:webHidden/>
          </w:rPr>
          <w:t>26</w:t>
        </w:r>
        <w:r>
          <w:rPr>
            <w:noProof/>
            <w:webHidden/>
          </w:rPr>
          <w:fldChar w:fldCharType="end"/>
        </w:r>
      </w:hyperlink>
    </w:p>
    <w:p w:rsidR="00172E72" w:rsidRDefault="00C15A00">
      <w:pPr>
        <w:pStyle w:val="31"/>
        <w:tabs>
          <w:tab w:val="right" w:leader="dot" w:pos="9344"/>
        </w:tabs>
        <w:rPr>
          <w:rFonts w:asciiTheme="minorHAnsi" w:eastAsiaTheme="minorEastAsia" w:hAnsiTheme="minorHAnsi" w:cstheme="minorBidi"/>
          <w:noProof/>
        </w:rPr>
      </w:pPr>
      <w:hyperlink w:anchor="_Toc503537032" w:history="1">
        <w:r w:rsidR="00172E72" w:rsidRPr="001C503A">
          <w:rPr>
            <w:rStyle w:val="ae"/>
            <w:rFonts w:ascii="Times New Roman" w:hAnsi="Times New Roman"/>
            <w:noProof/>
          </w:rPr>
          <w:t>5.4.2. КАК РАЗРАБАТЫВАЕТСЯ КОНКУРСНОЕ ЗАДАНИЕ</w:t>
        </w:r>
        <w:r w:rsidR="00172E72">
          <w:rPr>
            <w:noProof/>
            <w:webHidden/>
          </w:rPr>
          <w:tab/>
        </w:r>
        <w:r>
          <w:rPr>
            <w:noProof/>
            <w:webHidden/>
          </w:rPr>
          <w:fldChar w:fldCharType="begin"/>
        </w:r>
        <w:r w:rsidR="00172E72">
          <w:rPr>
            <w:noProof/>
            <w:webHidden/>
          </w:rPr>
          <w:instrText xml:space="preserve"> PAGEREF _Toc503537032 \h </w:instrText>
        </w:r>
        <w:r>
          <w:rPr>
            <w:noProof/>
            <w:webHidden/>
          </w:rPr>
        </w:r>
        <w:r>
          <w:rPr>
            <w:noProof/>
            <w:webHidden/>
          </w:rPr>
          <w:fldChar w:fldCharType="separate"/>
        </w:r>
        <w:r w:rsidR="00172E72">
          <w:rPr>
            <w:noProof/>
            <w:webHidden/>
          </w:rPr>
          <w:t>27</w:t>
        </w:r>
        <w:r>
          <w:rPr>
            <w:noProof/>
            <w:webHidden/>
          </w:rPr>
          <w:fldChar w:fldCharType="end"/>
        </w:r>
      </w:hyperlink>
    </w:p>
    <w:p w:rsidR="00172E72" w:rsidRDefault="00C15A00">
      <w:pPr>
        <w:pStyle w:val="31"/>
        <w:tabs>
          <w:tab w:val="right" w:leader="dot" w:pos="9344"/>
        </w:tabs>
        <w:rPr>
          <w:rFonts w:asciiTheme="minorHAnsi" w:eastAsiaTheme="minorEastAsia" w:hAnsiTheme="minorHAnsi" w:cstheme="minorBidi"/>
          <w:noProof/>
        </w:rPr>
      </w:pPr>
      <w:hyperlink w:anchor="_Toc503537033" w:history="1">
        <w:r w:rsidR="00172E72" w:rsidRPr="001C503A">
          <w:rPr>
            <w:rStyle w:val="ae"/>
            <w:rFonts w:ascii="Times New Roman" w:hAnsi="Times New Roman"/>
            <w:noProof/>
          </w:rPr>
          <w:t>5.4.3. КОГДА РАЗРАБАТЫВАЕТСЯ КОНКУРСНОЕ ЗАДАНИЕ</w:t>
        </w:r>
        <w:r w:rsidR="00172E72">
          <w:rPr>
            <w:noProof/>
            <w:webHidden/>
          </w:rPr>
          <w:tab/>
        </w:r>
        <w:r>
          <w:rPr>
            <w:noProof/>
            <w:webHidden/>
          </w:rPr>
          <w:fldChar w:fldCharType="begin"/>
        </w:r>
        <w:r w:rsidR="00172E72">
          <w:rPr>
            <w:noProof/>
            <w:webHidden/>
          </w:rPr>
          <w:instrText xml:space="preserve"> PAGEREF _Toc503537033 \h </w:instrText>
        </w:r>
        <w:r>
          <w:rPr>
            <w:noProof/>
            <w:webHidden/>
          </w:rPr>
        </w:r>
        <w:r>
          <w:rPr>
            <w:noProof/>
            <w:webHidden/>
          </w:rPr>
          <w:fldChar w:fldCharType="separate"/>
        </w:r>
        <w:r w:rsidR="00172E72">
          <w:rPr>
            <w:noProof/>
            <w:webHidden/>
          </w:rPr>
          <w:t>28</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34" w:history="1">
        <w:r w:rsidR="00172E72" w:rsidRPr="001C503A">
          <w:rPr>
            <w:rStyle w:val="ae"/>
            <w:noProof/>
          </w:rPr>
          <w:t>5.5 УТВЕРЖДЕНИЕ КОНКУРСНОГО ЗАДАНИЯ</w:t>
        </w:r>
        <w:r w:rsidR="00172E72">
          <w:rPr>
            <w:noProof/>
            <w:webHidden/>
          </w:rPr>
          <w:tab/>
        </w:r>
        <w:r>
          <w:rPr>
            <w:noProof/>
            <w:webHidden/>
          </w:rPr>
          <w:fldChar w:fldCharType="begin"/>
        </w:r>
        <w:r w:rsidR="00172E72">
          <w:rPr>
            <w:noProof/>
            <w:webHidden/>
          </w:rPr>
          <w:instrText xml:space="preserve"> PAGEREF _Toc503537034 \h </w:instrText>
        </w:r>
        <w:r>
          <w:rPr>
            <w:noProof/>
            <w:webHidden/>
          </w:rPr>
        </w:r>
        <w:r>
          <w:rPr>
            <w:noProof/>
            <w:webHidden/>
          </w:rPr>
          <w:fldChar w:fldCharType="separate"/>
        </w:r>
        <w:r w:rsidR="00172E72">
          <w:rPr>
            <w:noProof/>
            <w:webHidden/>
          </w:rPr>
          <w:t>29</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35" w:history="1">
        <w:r w:rsidR="00172E72" w:rsidRPr="001C503A">
          <w:rPr>
            <w:rStyle w:val="ae"/>
            <w:noProof/>
          </w:rPr>
          <w:t>5.6. СВОЙСТВА МАТЕРИАЛА И ИНСТРУКЦИИ ПРОИЗВОДИТЕЛЯ</w:t>
        </w:r>
        <w:r w:rsidR="00172E72">
          <w:rPr>
            <w:noProof/>
            <w:webHidden/>
          </w:rPr>
          <w:tab/>
        </w:r>
        <w:r>
          <w:rPr>
            <w:noProof/>
            <w:webHidden/>
          </w:rPr>
          <w:fldChar w:fldCharType="begin"/>
        </w:r>
        <w:r w:rsidR="00172E72">
          <w:rPr>
            <w:noProof/>
            <w:webHidden/>
          </w:rPr>
          <w:instrText xml:space="preserve"> PAGEREF _Toc503537035 \h </w:instrText>
        </w:r>
        <w:r>
          <w:rPr>
            <w:noProof/>
            <w:webHidden/>
          </w:rPr>
        </w:r>
        <w:r>
          <w:rPr>
            <w:noProof/>
            <w:webHidden/>
          </w:rPr>
          <w:fldChar w:fldCharType="separate"/>
        </w:r>
        <w:r w:rsidR="00172E72">
          <w:rPr>
            <w:noProof/>
            <w:webHidden/>
          </w:rPr>
          <w:t>29</w:t>
        </w:r>
        <w:r>
          <w:rPr>
            <w:noProof/>
            <w:webHidden/>
          </w:rPr>
          <w:fldChar w:fldCharType="end"/>
        </w:r>
      </w:hyperlink>
    </w:p>
    <w:p w:rsidR="00172E72" w:rsidRDefault="00C15A00">
      <w:pPr>
        <w:pStyle w:val="11"/>
        <w:rPr>
          <w:rFonts w:asciiTheme="minorHAnsi" w:eastAsiaTheme="minorEastAsia" w:hAnsiTheme="minorHAnsi" w:cstheme="minorBidi"/>
          <w:bCs w:val="0"/>
          <w:noProof/>
          <w:sz w:val="22"/>
          <w:szCs w:val="22"/>
          <w:lang w:val="ru-RU" w:eastAsia="ru-RU"/>
        </w:rPr>
      </w:pPr>
      <w:hyperlink w:anchor="_Toc503537036" w:history="1">
        <w:r w:rsidR="00172E72" w:rsidRPr="001C503A">
          <w:rPr>
            <w:rStyle w:val="ae"/>
            <w:rFonts w:ascii="Times New Roman" w:hAnsi="Times New Roman"/>
            <w:noProof/>
          </w:rPr>
          <w:t>6. УПРАВЛЕНИЕ КОМПЕТЕНЦИЕЙ И ОБЩЕНИЕ</w:t>
        </w:r>
        <w:r w:rsidR="00172E72">
          <w:rPr>
            <w:noProof/>
            <w:webHidden/>
          </w:rPr>
          <w:tab/>
        </w:r>
        <w:r>
          <w:rPr>
            <w:noProof/>
            <w:webHidden/>
          </w:rPr>
          <w:fldChar w:fldCharType="begin"/>
        </w:r>
        <w:r w:rsidR="00172E72">
          <w:rPr>
            <w:noProof/>
            <w:webHidden/>
          </w:rPr>
          <w:instrText xml:space="preserve"> PAGEREF _Toc503537036 \h </w:instrText>
        </w:r>
        <w:r>
          <w:rPr>
            <w:noProof/>
            <w:webHidden/>
          </w:rPr>
        </w:r>
        <w:r>
          <w:rPr>
            <w:noProof/>
            <w:webHidden/>
          </w:rPr>
          <w:fldChar w:fldCharType="separate"/>
        </w:r>
        <w:r w:rsidR="00172E72">
          <w:rPr>
            <w:noProof/>
            <w:webHidden/>
          </w:rPr>
          <w:t>31</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37" w:history="1">
        <w:r w:rsidR="00172E72" w:rsidRPr="001C503A">
          <w:rPr>
            <w:rStyle w:val="ae"/>
            <w:noProof/>
          </w:rPr>
          <w:t>6.1 ДИСКУССИОННЫЙ ФОРУМ</w:t>
        </w:r>
        <w:r w:rsidR="00172E72">
          <w:rPr>
            <w:noProof/>
            <w:webHidden/>
          </w:rPr>
          <w:tab/>
        </w:r>
        <w:r>
          <w:rPr>
            <w:noProof/>
            <w:webHidden/>
          </w:rPr>
          <w:fldChar w:fldCharType="begin"/>
        </w:r>
        <w:r w:rsidR="00172E72">
          <w:rPr>
            <w:noProof/>
            <w:webHidden/>
          </w:rPr>
          <w:instrText xml:space="preserve"> PAGEREF _Toc503537037 \h </w:instrText>
        </w:r>
        <w:r>
          <w:rPr>
            <w:noProof/>
            <w:webHidden/>
          </w:rPr>
        </w:r>
        <w:r>
          <w:rPr>
            <w:noProof/>
            <w:webHidden/>
          </w:rPr>
          <w:fldChar w:fldCharType="separate"/>
        </w:r>
        <w:r w:rsidR="00172E72">
          <w:rPr>
            <w:noProof/>
            <w:webHidden/>
          </w:rPr>
          <w:t>31</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38" w:history="1">
        <w:r w:rsidR="00172E72" w:rsidRPr="001C503A">
          <w:rPr>
            <w:rStyle w:val="ae"/>
            <w:noProof/>
          </w:rPr>
          <w:t>6.2. ИНФОРМАЦИЯ ДЛЯ УЧАСТНИКОВ ЧЕМПИОНАТА</w:t>
        </w:r>
        <w:r w:rsidR="00172E72">
          <w:rPr>
            <w:noProof/>
            <w:webHidden/>
          </w:rPr>
          <w:tab/>
        </w:r>
        <w:r>
          <w:rPr>
            <w:noProof/>
            <w:webHidden/>
          </w:rPr>
          <w:fldChar w:fldCharType="begin"/>
        </w:r>
        <w:r w:rsidR="00172E72">
          <w:rPr>
            <w:noProof/>
            <w:webHidden/>
          </w:rPr>
          <w:instrText xml:space="preserve"> PAGEREF _Toc503537038 \h </w:instrText>
        </w:r>
        <w:r>
          <w:rPr>
            <w:noProof/>
            <w:webHidden/>
          </w:rPr>
        </w:r>
        <w:r>
          <w:rPr>
            <w:noProof/>
            <w:webHidden/>
          </w:rPr>
          <w:fldChar w:fldCharType="separate"/>
        </w:r>
        <w:r w:rsidR="00172E72">
          <w:rPr>
            <w:noProof/>
            <w:webHidden/>
          </w:rPr>
          <w:t>31</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39" w:history="1">
        <w:r w:rsidR="00172E72" w:rsidRPr="001C503A">
          <w:rPr>
            <w:rStyle w:val="ae"/>
            <w:noProof/>
          </w:rPr>
          <w:t>6.3. АРХИВ КОНКУРСНЫХ ЗАДАНИЙ</w:t>
        </w:r>
        <w:r w:rsidR="00172E72">
          <w:rPr>
            <w:noProof/>
            <w:webHidden/>
          </w:rPr>
          <w:tab/>
        </w:r>
        <w:r>
          <w:rPr>
            <w:noProof/>
            <w:webHidden/>
          </w:rPr>
          <w:fldChar w:fldCharType="begin"/>
        </w:r>
        <w:r w:rsidR="00172E72">
          <w:rPr>
            <w:noProof/>
            <w:webHidden/>
          </w:rPr>
          <w:instrText xml:space="preserve"> PAGEREF _Toc503537039 \h </w:instrText>
        </w:r>
        <w:r>
          <w:rPr>
            <w:noProof/>
            <w:webHidden/>
          </w:rPr>
        </w:r>
        <w:r>
          <w:rPr>
            <w:noProof/>
            <w:webHidden/>
          </w:rPr>
          <w:fldChar w:fldCharType="separate"/>
        </w:r>
        <w:r w:rsidR="00172E72">
          <w:rPr>
            <w:noProof/>
            <w:webHidden/>
          </w:rPr>
          <w:t>32</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40" w:history="1">
        <w:r w:rsidR="00172E72" w:rsidRPr="001C503A">
          <w:rPr>
            <w:rStyle w:val="ae"/>
            <w:noProof/>
          </w:rPr>
          <w:t>6.4. УПРАВЛЕНИЕ КОМПЕТЕНЦИЕЙ</w:t>
        </w:r>
        <w:r w:rsidR="00172E72">
          <w:rPr>
            <w:noProof/>
            <w:webHidden/>
          </w:rPr>
          <w:tab/>
        </w:r>
        <w:r>
          <w:rPr>
            <w:noProof/>
            <w:webHidden/>
          </w:rPr>
          <w:fldChar w:fldCharType="begin"/>
        </w:r>
        <w:r w:rsidR="00172E72">
          <w:rPr>
            <w:noProof/>
            <w:webHidden/>
          </w:rPr>
          <w:instrText xml:space="preserve"> PAGEREF _Toc503537040 \h </w:instrText>
        </w:r>
        <w:r>
          <w:rPr>
            <w:noProof/>
            <w:webHidden/>
          </w:rPr>
        </w:r>
        <w:r>
          <w:rPr>
            <w:noProof/>
            <w:webHidden/>
          </w:rPr>
          <w:fldChar w:fldCharType="separate"/>
        </w:r>
        <w:r w:rsidR="00172E72">
          <w:rPr>
            <w:noProof/>
            <w:webHidden/>
          </w:rPr>
          <w:t>32</w:t>
        </w:r>
        <w:r>
          <w:rPr>
            <w:noProof/>
            <w:webHidden/>
          </w:rPr>
          <w:fldChar w:fldCharType="end"/>
        </w:r>
      </w:hyperlink>
    </w:p>
    <w:p w:rsidR="00172E72" w:rsidRDefault="00C15A00">
      <w:pPr>
        <w:pStyle w:val="11"/>
        <w:rPr>
          <w:rFonts w:asciiTheme="minorHAnsi" w:eastAsiaTheme="minorEastAsia" w:hAnsiTheme="minorHAnsi" w:cstheme="minorBidi"/>
          <w:bCs w:val="0"/>
          <w:noProof/>
          <w:sz w:val="22"/>
          <w:szCs w:val="22"/>
          <w:lang w:val="ru-RU" w:eastAsia="ru-RU"/>
        </w:rPr>
      </w:pPr>
      <w:hyperlink w:anchor="_Toc503537041" w:history="1">
        <w:r w:rsidR="00172E72" w:rsidRPr="001C503A">
          <w:rPr>
            <w:rStyle w:val="ae"/>
            <w:rFonts w:ascii="Times New Roman" w:hAnsi="Times New Roman"/>
            <w:noProof/>
          </w:rPr>
          <w:t>7. ТРЕБОВАНИЯ охраны труда и ТЕХНИКИ БЕЗОПАСНОСТИ</w:t>
        </w:r>
        <w:r w:rsidR="00172E72">
          <w:rPr>
            <w:noProof/>
            <w:webHidden/>
          </w:rPr>
          <w:tab/>
        </w:r>
        <w:r>
          <w:rPr>
            <w:noProof/>
            <w:webHidden/>
          </w:rPr>
          <w:fldChar w:fldCharType="begin"/>
        </w:r>
        <w:r w:rsidR="00172E72">
          <w:rPr>
            <w:noProof/>
            <w:webHidden/>
          </w:rPr>
          <w:instrText xml:space="preserve"> PAGEREF _Toc503537041 \h </w:instrText>
        </w:r>
        <w:r>
          <w:rPr>
            <w:noProof/>
            <w:webHidden/>
          </w:rPr>
        </w:r>
        <w:r>
          <w:rPr>
            <w:noProof/>
            <w:webHidden/>
          </w:rPr>
          <w:fldChar w:fldCharType="separate"/>
        </w:r>
        <w:r w:rsidR="00172E72">
          <w:rPr>
            <w:noProof/>
            <w:webHidden/>
          </w:rPr>
          <w:t>32</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42" w:history="1">
        <w:r w:rsidR="00172E72" w:rsidRPr="001C503A">
          <w:rPr>
            <w:rStyle w:val="ae"/>
            <w:noProof/>
          </w:rPr>
          <w:t>7.1. ТРЕБОВАНИЯ ОХРАНЫ ТРУДА И ТЕХНИКИ БЕЗОПАСНОСТИ НА ЧЕМПИОНАТЕ</w:t>
        </w:r>
        <w:r w:rsidR="00172E72">
          <w:rPr>
            <w:noProof/>
            <w:webHidden/>
          </w:rPr>
          <w:tab/>
        </w:r>
        <w:r>
          <w:rPr>
            <w:noProof/>
            <w:webHidden/>
          </w:rPr>
          <w:fldChar w:fldCharType="begin"/>
        </w:r>
        <w:r w:rsidR="00172E72">
          <w:rPr>
            <w:noProof/>
            <w:webHidden/>
          </w:rPr>
          <w:instrText xml:space="preserve"> PAGEREF _Toc503537042 \h </w:instrText>
        </w:r>
        <w:r>
          <w:rPr>
            <w:noProof/>
            <w:webHidden/>
          </w:rPr>
        </w:r>
        <w:r>
          <w:rPr>
            <w:noProof/>
            <w:webHidden/>
          </w:rPr>
          <w:fldChar w:fldCharType="separate"/>
        </w:r>
        <w:r w:rsidR="00172E72">
          <w:rPr>
            <w:noProof/>
            <w:webHidden/>
          </w:rPr>
          <w:t>32</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43" w:history="1">
        <w:r w:rsidR="00172E72" w:rsidRPr="001C503A">
          <w:rPr>
            <w:rStyle w:val="ae"/>
            <w:noProof/>
          </w:rPr>
          <w:t>7.2 СПЕЦИФИЧНЫЕ ТРЕБОВАНИЯ ОХРАНЫ ТРУДА, ТЕХНИКИ БЕЗОПАСНОСТИ И ОКРУЖАЮЩЕЙ СРЕДЫ КОМПЕТЕНЦИИ</w:t>
        </w:r>
        <w:r w:rsidR="00172E72">
          <w:rPr>
            <w:noProof/>
            <w:webHidden/>
          </w:rPr>
          <w:tab/>
        </w:r>
        <w:r>
          <w:rPr>
            <w:noProof/>
            <w:webHidden/>
          </w:rPr>
          <w:fldChar w:fldCharType="begin"/>
        </w:r>
        <w:r w:rsidR="00172E72">
          <w:rPr>
            <w:noProof/>
            <w:webHidden/>
          </w:rPr>
          <w:instrText xml:space="preserve"> PAGEREF _Toc503537043 \h </w:instrText>
        </w:r>
        <w:r>
          <w:rPr>
            <w:noProof/>
            <w:webHidden/>
          </w:rPr>
        </w:r>
        <w:r>
          <w:rPr>
            <w:noProof/>
            <w:webHidden/>
          </w:rPr>
          <w:fldChar w:fldCharType="separate"/>
        </w:r>
        <w:r w:rsidR="00172E72">
          <w:rPr>
            <w:noProof/>
            <w:webHidden/>
          </w:rPr>
          <w:t>37</w:t>
        </w:r>
        <w:r>
          <w:rPr>
            <w:noProof/>
            <w:webHidden/>
          </w:rPr>
          <w:fldChar w:fldCharType="end"/>
        </w:r>
      </w:hyperlink>
    </w:p>
    <w:p w:rsidR="00172E72" w:rsidRDefault="00C15A00">
      <w:pPr>
        <w:pStyle w:val="11"/>
        <w:rPr>
          <w:rFonts w:asciiTheme="minorHAnsi" w:eastAsiaTheme="minorEastAsia" w:hAnsiTheme="minorHAnsi" w:cstheme="minorBidi"/>
          <w:bCs w:val="0"/>
          <w:noProof/>
          <w:sz w:val="22"/>
          <w:szCs w:val="22"/>
          <w:lang w:val="ru-RU" w:eastAsia="ru-RU"/>
        </w:rPr>
      </w:pPr>
      <w:hyperlink w:anchor="_Toc503537044" w:history="1">
        <w:r w:rsidR="00172E72" w:rsidRPr="001C503A">
          <w:rPr>
            <w:rStyle w:val="ae"/>
            <w:rFonts w:ascii="Times New Roman" w:hAnsi="Times New Roman"/>
            <w:noProof/>
          </w:rPr>
          <w:t>8. МАТЕРИАЛЫ И ОБОРУДОВАНИЕ</w:t>
        </w:r>
        <w:r w:rsidR="00172E72">
          <w:rPr>
            <w:noProof/>
            <w:webHidden/>
          </w:rPr>
          <w:tab/>
        </w:r>
        <w:r>
          <w:rPr>
            <w:noProof/>
            <w:webHidden/>
          </w:rPr>
          <w:fldChar w:fldCharType="begin"/>
        </w:r>
        <w:r w:rsidR="00172E72">
          <w:rPr>
            <w:noProof/>
            <w:webHidden/>
          </w:rPr>
          <w:instrText xml:space="preserve"> PAGEREF _Toc503537044 \h </w:instrText>
        </w:r>
        <w:r>
          <w:rPr>
            <w:noProof/>
            <w:webHidden/>
          </w:rPr>
        </w:r>
        <w:r>
          <w:rPr>
            <w:noProof/>
            <w:webHidden/>
          </w:rPr>
          <w:fldChar w:fldCharType="separate"/>
        </w:r>
        <w:r w:rsidR="00172E72">
          <w:rPr>
            <w:noProof/>
            <w:webHidden/>
          </w:rPr>
          <w:t>43</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45" w:history="1">
        <w:r w:rsidR="00172E72" w:rsidRPr="001C503A">
          <w:rPr>
            <w:rStyle w:val="ae"/>
            <w:noProof/>
          </w:rPr>
          <w:t>8.1. ИНФРАСТРУКТУРНЫЙ ЛИСТ</w:t>
        </w:r>
        <w:r w:rsidR="00172E72">
          <w:rPr>
            <w:noProof/>
            <w:webHidden/>
          </w:rPr>
          <w:tab/>
        </w:r>
        <w:r>
          <w:rPr>
            <w:noProof/>
            <w:webHidden/>
          </w:rPr>
          <w:fldChar w:fldCharType="begin"/>
        </w:r>
        <w:r w:rsidR="00172E72">
          <w:rPr>
            <w:noProof/>
            <w:webHidden/>
          </w:rPr>
          <w:instrText xml:space="preserve"> PAGEREF _Toc503537045 \h </w:instrText>
        </w:r>
        <w:r>
          <w:rPr>
            <w:noProof/>
            <w:webHidden/>
          </w:rPr>
        </w:r>
        <w:r>
          <w:rPr>
            <w:noProof/>
            <w:webHidden/>
          </w:rPr>
          <w:fldChar w:fldCharType="separate"/>
        </w:r>
        <w:r w:rsidR="00172E72">
          <w:rPr>
            <w:noProof/>
            <w:webHidden/>
          </w:rPr>
          <w:t>43</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46" w:history="1">
        <w:r w:rsidR="00172E72" w:rsidRPr="001C503A">
          <w:rPr>
            <w:rStyle w:val="ae"/>
            <w:noProof/>
          </w:rPr>
          <w:t>8.2. МАТЕРИАЛЫ, ОБОРУДОВАНИЕ И ИНСТРУМЕНТЫ В ИНСТРУМЕНТАЛЬНОМ ЯЩИКЕ (ТУЛБОКС, TOOLBOX)</w:t>
        </w:r>
        <w:r w:rsidR="00172E72">
          <w:rPr>
            <w:noProof/>
            <w:webHidden/>
          </w:rPr>
          <w:tab/>
        </w:r>
        <w:r>
          <w:rPr>
            <w:noProof/>
            <w:webHidden/>
          </w:rPr>
          <w:fldChar w:fldCharType="begin"/>
        </w:r>
        <w:r w:rsidR="00172E72">
          <w:rPr>
            <w:noProof/>
            <w:webHidden/>
          </w:rPr>
          <w:instrText xml:space="preserve"> PAGEREF _Toc503537046 \h </w:instrText>
        </w:r>
        <w:r>
          <w:rPr>
            <w:noProof/>
            <w:webHidden/>
          </w:rPr>
        </w:r>
        <w:r>
          <w:rPr>
            <w:noProof/>
            <w:webHidden/>
          </w:rPr>
          <w:fldChar w:fldCharType="separate"/>
        </w:r>
        <w:r w:rsidR="00172E72">
          <w:rPr>
            <w:noProof/>
            <w:webHidden/>
          </w:rPr>
          <w:t>44</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47" w:history="1">
        <w:r w:rsidR="00172E72" w:rsidRPr="001C503A">
          <w:rPr>
            <w:rStyle w:val="ae"/>
            <w:noProof/>
          </w:rPr>
          <w:t>8.3. МАТЕРИАЛЫ И ОБОРУДОВАНИЕ, ЗАПРЕЩЕННЫЕ НА ПЛОЩАДКЕ</w:t>
        </w:r>
        <w:r w:rsidR="00172E72">
          <w:rPr>
            <w:noProof/>
            <w:webHidden/>
          </w:rPr>
          <w:tab/>
        </w:r>
        <w:r>
          <w:rPr>
            <w:noProof/>
            <w:webHidden/>
          </w:rPr>
          <w:fldChar w:fldCharType="begin"/>
        </w:r>
        <w:r w:rsidR="00172E72">
          <w:rPr>
            <w:noProof/>
            <w:webHidden/>
          </w:rPr>
          <w:instrText xml:space="preserve"> PAGEREF _Toc503537047 \h </w:instrText>
        </w:r>
        <w:r>
          <w:rPr>
            <w:noProof/>
            <w:webHidden/>
          </w:rPr>
        </w:r>
        <w:r>
          <w:rPr>
            <w:noProof/>
            <w:webHidden/>
          </w:rPr>
          <w:fldChar w:fldCharType="separate"/>
        </w:r>
        <w:r w:rsidR="00172E72">
          <w:rPr>
            <w:noProof/>
            <w:webHidden/>
          </w:rPr>
          <w:t>44</w:t>
        </w:r>
        <w:r>
          <w:rPr>
            <w:noProof/>
            <w:webHidden/>
          </w:rPr>
          <w:fldChar w:fldCharType="end"/>
        </w:r>
      </w:hyperlink>
    </w:p>
    <w:p w:rsidR="00172E72" w:rsidRDefault="00C15A00">
      <w:pPr>
        <w:pStyle w:val="26"/>
        <w:rPr>
          <w:rFonts w:asciiTheme="minorHAnsi" w:eastAsiaTheme="minorEastAsia" w:hAnsiTheme="minorHAnsi" w:cstheme="minorBidi"/>
          <w:noProof/>
          <w:szCs w:val="22"/>
        </w:rPr>
      </w:pPr>
      <w:hyperlink w:anchor="_Toc503537048" w:history="1">
        <w:r w:rsidR="00172E72" w:rsidRPr="001C503A">
          <w:rPr>
            <w:rStyle w:val="ae"/>
            <w:noProof/>
          </w:rPr>
          <w:t>8.4. ПРЕДЛАГАЕМАЯ СХЕМА КОНКУРСНОЙ ПЛОЩАДКИ</w:t>
        </w:r>
        <w:r w:rsidR="00172E72">
          <w:rPr>
            <w:noProof/>
            <w:webHidden/>
          </w:rPr>
          <w:tab/>
        </w:r>
        <w:r>
          <w:rPr>
            <w:noProof/>
            <w:webHidden/>
          </w:rPr>
          <w:fldChar w:fldCharType="begin"/>
        </w:r>
        <w:r w:rsidR="00172E72">
          <w:rPr>
            <w:noProof/>
            <w:webHidden/>
          </w:rPr>
          <w:instrText xml:space="preserve"> PAGEREF _Toc503537048 \h </w:instrText>
        </w:r>
        <w:r>
          <w:rPr>
            <w:noProof/>
            <w:webHidden/>
          </w:rPr>
        </w:r>
        <w:r>
          <w:rPr>
            <w:noProof/>
            <w:webHidden/>
          </w:rPr>
          <w:fldChar w:fldCharType="separate"/>
        </w:r>
        <w:r w:rsidR="00172E72">
          <w:rPr>
            <w:noProof/>
            <w:webHidden/>
          </w:rPr>
          <w:t>44</w:t>
        </w:r>
        <w:r>
          <w:rPr>
            <w:noProof/>
            <w:webHidden/>
          </w:rPr>
          <w:fldChar w:fldCharType="end"/>
        </w:r>
      </w:hyperlink>
    </w:p>
    <w:p w:rsidR="00172E72" w:rsidRPr="00161E5B" w:rsidRDefault="00C15A00">
      <w:pPr>
        <w:pStyle w:val="11"/>
        <w:rPr>
          <w:rFonts w:asciiTheme="minorHAnsi" w:eastAsiaTheme="minorEastAsia" w:hAnsiTheme="minorHAnsi" w:cstheme="minorBidi"/>
          <w:bCs w:val="0"/>
          <w:noProof/>
          <w:sz w:val="22"/>
          <w:szCs w:val="22"/>
          <w:lang w:val="ru-RU" w:eastAsia="ru-RU"/>
        </w:rPr>
      </w:pPr>
      <w:hyperlink w:anchor="_Toc503537049" w:history="1">
        <w:r w:rsidR="00172E72" w:rsidRPr="001C503A">
          <w:rPr>
            <w:rStyle w:val="ae"/>
            <w:rFonts w:ascii="Times New Roman" w:hAnsi="Times New Roman"/>
            <w:noProof/>
          </w:rPr>
          <w:t xml:space="preserve">9. ОСОБЫЕ ПРАВИЛА ВОЗРАСТНОЙ ГРУППЫ </w:t>
        </w:r>
        <w:r w:rsidR="001C6BB1">
          <w:rPr>
            <w:rStyle w:val="ae"/>
            <w:rFonts w:ascii="Times New Roman" w:hAnsi="Times New Roman"/>
            <w:noProof/>
            <w:lang w:val="ru-RU"/>
          </w:rPr>
          <w:t>16</w:t>
        </w:r>
        <w:r w:rsidR="00172E72" w:rsidRPr="001C503A">
          <w:rPr>
            <w:rStyle w:val="ae"/>
            <w:rFonts w:ascii="Times New Roman" w:hAnsi="Times New Roman"/>
            <w:noProof/>
          </w:rPr>
          <w:t xml:space="preserve"> ЛЕТ</w:t>
        </w:r>
        <w:r w:rsidR="001C6BB1">
          <w:rPr>
            <w:rStyle w:val="ae"/>
            <w:rFonts w:ascii="Times New Roman" w:hAnsi="Times New Roman"/>
            <w:noProof/>
            <w:lang w:val="ru-RU"/>
          </w:rPr>
          <w:t xml:space="preserve"> И  МОЛОЖЕ</w:t>
        </w:r>
        <w:r w:rsidR="00172E72">
          <w:rPr>
            <w:noProof/>
            <w:webHidden/>
          </w:rPr>
          <w:tab/>
        </w:r>
        <w:r w:rsidR="00161E5B">
          <w:rPr>
            <w:noProof/>
            <w:webHidden/>
            <w:lang w:val="ru-RU"/>
          </w:rPr>
          <w:t>45</w:t>
        </w:r>
      </w:hyperlink>
    </w:p>
    <w:p w:rsidR="00AA2B8A" w:rsidRPr="000032C0" w:rsidRDefault="00C15A00" w:rsidP="00AA2B8A">
      <w:pPr>
        <w:pStyle w:val="bullet"/>
        <w:numPr>
          <w:ilvl w:val="0"/>
          <w:numId w:val="0"/>
        </w:numPr>
        <w:ind w:left="360" w:hanging="360"/>
        <w:jc w:val="both"/>
        <w:rPr>
          <w:rFonts w:ascii="Times New Roman" w:hAnsi="Times New Roman"/>
          <w:bCs/>
          <w:sz w:val="24"/>
          <w:szCs w:val="20"/>
          <w:lang w:val="ru-RU" w:eastAsia="ru-RU"/>
        </w:rPr>
      </w:pPr>
      <w:r>
        <w:rPr>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C53A8D" w:rsidRDefault="00C53A8D"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C15A00"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C15A00"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503537008"/>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503537009"/>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EB0537" w:rsidRDefault="00EF1D0E" w:rsidP="00ED18F9">
      <w:pPr>
        <w:spacing w:after="0" w:line="360" w:lineRule="auto"/>
        <w:ind w:firstLine="709"/>
        <w:jc w:val="both"/>
        <w:rPr>
          <w:rFonts w:ascii="Times New Roman" w:hAnsi="Times New Roman" w:cs="Times New Roman"/>
          <w:b/>
          <w:sz w:val="28"/>
          <w:szCs w:val="28"/>
        </w:rPr>
      </w:pPr>
      <w:r w:rsidRPr="00EB0537">
        <w:rPr>
          <w:rFonts w:ascii="Times New Roman" w:hAnsi="Times New Roman" w:cs="Times New Roman"/>
          <w:b/>
          <w:sz w:val="28"/>
          <w:szCs w:val="28"/>
        </w:rPr>
        <w:t>«</w:t>
      </w:r>
      <w:r w:rsidR="00AA5E98" w:rsidRPr="00EB0537">
        <w:rPr>
          <w:rFonts w:ascii="Times New Roman" w:hAnsi="Times New Roman" w:cs="Times New Roman"/>
          <w:b/>
          <w:sz w:val="28"/>
          <w:szCs w:val="28"/>
        </w:rPr>
        <w:t>Медицинский и социальный уход</w:t>
      </w:r>
      <w:r w:rsidRPr="00EB0537">
        <w:rPr>
          <w:rFonts w:ascii="Times New Roman" w:hAnsi="Times New Roman" w:cs="Times New Roman"/>
          <w:b/>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Fonts w:ascii="Times New Roman" w:hAnsi="Times New Roman" w:cs="Times New Roman"/>
          <w:sz w:val="28"/>
          <w:szCs w:val="28"/>
        </w:rPr>
        <w:t>Специалисты в сфере медицинского и социального ухода оказывают помощь в учреждениях медицинского и социального ухода, в медицинских организациях различного профиля</w:t>
      </w:r>
      <w:r>
        <w:rPr>
          <w:rFonts w:ascii="Times New Roman" w:hAnsi="Times New Roman" w:cs="Times New Roman"/>
          <w:sz w:val="28"/>
          <w:szCs w:val="28"/>
        </w:rPr>
        <w:t xml:space="preserve"> -</w:t>
      </w:r>
      <w:r w:rsidRPr="004A1083">
        <w:rPr>
          <w:rFonts w:ascii="Times New Roman" w:hAnsi="Times New Roman" w:cs="Times New Roman"/>
          <w:sz w:val="28"/>
          <w:szCs w:val="28"/>
        </w:rPr>
        <w:t xml:space="preserve"> (дома престарелых, больницы, однодневные стационары и социальные приюты, хосписы и центры сестринского ухода) и на дому.</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Fonts w:ascii="Times New Roman" w:hAnsi="Times New Roman" w:cs="Times New Roman"/>
          <w:sz w:val="28"/>
          <w:szCs w:val="28"/>
        </w:rPr>
        <w:t xml:space="preserve">Медицинский и социальный уход тесно связан с медициной и </w:t>
      </w:r>
      <w:r w:rsidRPr="004A1083">
        <w:rPr>
          <w:rStyle w:val="hps"/>
          <w:rFonts w:ascii="Times New Roman" w:hAnsi="Times New Roman" w:cs="Times New Roman"/>
          <w:sz w:val="28"/>
          <w:szCs w:val="28"/>
        </w:rPr>
        <w:t>охватывает широкий спектрумений и</w:t>
      </w:r>
      <w:r w:rsidRPr="004A1083">
        <w:rPr>
          <w:rFonts w:ascii="Times New Roman" w:hAnsi="Times New Roman" w:cs="Times New Roman"/>
          <w:sz w:val="28"/>
          <w:szCs w:val="28"/>
        </w:rPr>
        <w:t xml:space="preserve"> видов </w:t>
      </w:r>
      <w:r w:rsidRPr="004A1083">
        <w:rPr>
          <w:rStyle w:val="hps"/>
          <w:rFonts w:ascii="Times New Roman" w:hAnsi="Times New Roman" w:cs="Times New Roman"/>
          <w:sz w:val="28"/>
          <w:szCs w:val="28"/>
        </w:rPr>
        <w:t>деятельности, связанныхс поддержкой хорошего состояния здоровья,</w:t>
      </w:r>
      <w:r w:rsidRPr="004A1083">
        <w:rPr>
          <w:rFonts w:ascii="Times New Roman" w:hAnsi="Times New Roman" w:cs="Times New Roman"/>
          <w:sz w:val="28"/>
          <w:szCs w:val="28"/>
        </w:rPr>
        <w:t xml:space="preserve"> физического </w:t>
      </w:r>
      <w:r w:rsidRPr="004A1083">
        <w:rPr>
          <w:rStyle w:val="hps"/>
          <w:rFonts w:ascii="Times New Roman" w:hAnsi="Times New Roman" w:cs="Times New Roman"/>
          <w:sz w:val="28"/>
          <w:szCs w:val="28"/>
        </w:rPr>
        <w:t>ипсихосоциального состояния</w:t>
      </w:r>
      <w:r w:rsidRPr="004A1083">
        <w:rPr>
          <w:rFonts w:ascii="Times New Roman" w:hAnsi="Times New Roman" w:cs="Times New Roman"/>
          <w:sz w:val="28"/>
          <w:szCs w:val="28"/>
        </w:rPr>
        <w:t xml:space="preserve">, </w:t>
      </w:r>
      <w:r w:rsidRPr="004A1083">
        <w:rPr>
          <w:rStyle w:val="hps"/>
          <w:rFonts w:ascii="Times New Roman" w:hAnsi="Times New Roman" w:cs="Times New Roman"/>
          <w:sz w:val="28"/>
          <w:szCs w:val="28"/>
        </w:rPr>
        <w:t>роста и развития пациента/клиента,уход за ним и</w:t>
      </w:r>
      <w:r w:rsidRPr="004A1083">
        <w:rPr>
          <w:rFonts w:ascii="Times New Roman" w:hAnsi="Times New Roman" w:cs="Times New Roman"/>
          <w:sz w:val="28"/>
          <w:szCs w:val="28"/>
        </w:rPr>
        <w:t xml:space="preserve"> содействие в </w:t>
      </w:r>
      <w:r w:rsidRPr="004A1083">
        <w:rPr>
          <w:rStyle w:val="hps"/>
          <w:rFonts w:ascii="Times New Roman" w:hAnsi="Times New Roman" w:cs="Times New Roman"/>
          <w:sz w:val="28"/>
          <w:szCs w:val="28"/>
        </w:rPr>
        <w:t xml:space="preserve">реабилитации и поддержке </w:t>
      </w:r>
      <w:r w:rsidRPr="004A1083">
        <w:rPr>
          <w:rFonts w:ascii="Times New Roman" w:hAnsi="Times New Roman" w:cs="Times New Roman"/>
          <w:sz w:val="28"/>
          <w:szCs w:val="28"/>
        </w:rPr>
        <w:t>пациентов/клиентов и их семей. Предоставляемая помощь основывается на планировании, осуществлении и оценивании программы ухода. Уход и оздоровление, тесно связанные с медициной, предполагают</w:t>
      </w:r>
      <w:r w:rsidRPr="004A1083">
        <w:rPr>
          <w:rStyle w:val="hps"/>
          <w:rFonts w:ascii="Times New Roman" w:hAnsi="Times New Roman" w:cs="Times New Roman"/>
          <w:sz w:val="28"/>
          <w:szCs w:val="28"/>
        </w:rPr>
        <w:t xml:space="preserve"> соблюдение</w:t>
      </w:r>
      <w:r w:rsidRPr="004A1083">
        <w:rPr>
          <w:rFonts w:ascii="Times New Roman" w:hAnsi="Times New Roman" w:cs="Times New Roman"/>
          <w:sz w:val="28"/>
          <w:szCs w:val="28"/>
        </w:rPr>
        <w:t xml:space="preserve"> профессиональной </w:t>
      </w:r>
      <w:r w:rsidRPr="004A1083">
        <w:rPr>
          <w:rStyle w:val="hps"/>
          <w:rFonts w:ascii="Times New Roman" w:hAnsi="Times New Roman" w:cs="Times New Roman"/>
          <w:sz w:val="28"/>
          <w:szCs w:val="28"/>
        </w:rPr>
        <w:t>этики и деонтологии, а также законодательства в области здравоохранения</w:t>
      </w:r>
      <w:r w:rsidRPr="004A1083">
        <w:rPr>
          <w:rFonts w:ascii="Times New Roman" w:hAnsi="Times New Roman" w:cs="Times New Roman"/>
          <w:sz w:val="28"/>
          <w:szCs w:val="28"/>
        </w:rPr>
        <w:t>.</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Style w:val="hps"/>
          <w:rFonts w:ascii="Times New Roman" w:hAnsi="Times New Roman" w:cs="Times New Roman"/>
          <w:sz w:val="28"/>
          <w:szCs w:val="28"/>
        </w:rPr>
        <w:t xml:space="preserve">Высококвалифицированные специалисты,предоставляя </w:t>
      </w:r>
      <w:r w:rsidRPr="004A1083">
        <w:rPr>
          <w:rFonts w:ascii="Times New Roman" w:hAnsi="Times New Roman" w:cs="Times New Roman"/>
          <w:sz w:val="28"/>
          <w:szCs w:val="28"/>
        </w:rPr>
        <w:t>целый ряд услуг по социальной и медицинской поддержке для пациентов/клиентов и их семей</w:t>
      </w:r>
      <w:r>
        <w:rPr>
          <w:rFonts w:ascii="Times New Roman" w:hAnsi="Times New Roman" w:cs="Times New Roman"/>
          <w:sz w:val="28"/>
          <w:szCs w:val="28"/>
        </w:rPr>
        <w:t>,</w:t>
      </w:r>
      <w:r w:rsidRPr="004A1083">
        <w:rPr>
          <w:rFonts w:ascii="Times New Roman" w:hAnsi="Times New Roman" w:cs="Times New Roman"/>
          <w:sz w:val="28"/>
          <w:szCs w:val="28"/>
        </w:rPr>
        <w:t xml:space="preserve"> должны демонстрировать высокий уровень персональной ответственности и самостоятельности на всех этапах работы от оценки потребностей клиента/пациента, до установления отношений с ним</w:t>
      </w:r>
      <w:r>
        <w:rPr>
          <w:rFonts w:ascii="Times New Roman" w:hAnsi="Times New Roman" w:cs="Times New Roman"/>
          <w:sz w:val="28"/>
          <w:szCs w:val="28"/>
        </w:rPr>
        <w:t>. Обеспечить качественный уход</w:t>
      </w:r>
      <w:r w:rsidRPr="004A1083">
        <w:rPr>
          <w:rFonts w:ascii="Times New Roman" w:hAnsi="Times New Roman" w:cs="Times New Roman"/>
          <w:sz w:val="28"/>
          <w:szCs w:val="28"/>
        </w:rPr>
        <w:t xml:space="preserve"> в различных обстоятельствах, учитывать все </w:t>
      </w:r>
      <w:r w:rsidRPr="004A1083">
        <w:rPr>
          <w:rFonts w:ascii="Times New Roman" w:hAnsi="Times New Roman" w:cs="Times New Roman"/>
          <w:sz w:val="28"/>
          <w:szCs w:val="28"/>
        </w:rPr>
        <w:lastRenderedPageBreak/>
        <w:t xml:space="preserve">мелочи, во избежание ошибок, которые могут повлечь за собой серьезные последствия вплоть до угрозы жизни. </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Fonts w:ascii="Times New Roman" w:hAnsi="Times New Roman" w:cs="Times New Roman"/>
          <w:sz w:val="28"/>
          <w:szCs w:val="28"/>
        </w:rPr>
        <w:t xml:space="preserve">Неотъемлемыми качествами высококвалифицированного работника в этой сфере являются: навыки организации работы и самоорганизации, межличностного общения, способность решать проблемы, новаторское и творческое мышление, умение понимать пациентов/ клиентов и работать с ними для улучшения качества их жизни. Такой специалист может работать в коллективе, самостоятельно или чередовать эти способы работы. </w:t>
      </w:r>
    </w:p>
    <w:p w:rsidR="004A1083" w:rsidRPr="004A1083" w:rsidRDefault="004A1083" w:rsidP="004A6B4D">
      <w:pPr>
        <w:pStyle w:val="32"/>
        <w:spacing w:after="0" w:line="360" w:lineRule="auto"/>
        <w:ind w:left="0" w:firstLine="567"/>
        <w:jc w:val="both"/>
        <w:rPr>
          <w:rFonts w:ascii="Times New Roman" w:hAnsi="Times New Roman" w:cs="Times New Roman"/>
          <w:color w:val="auto"/>
          <w:sz w:val="28"/>
          <w:szCs w:val="28"/>
          <w:lang w:val="ru-RU" w:eastAsia="ru-RU"/>
        </w:rPr>
      </w:pPr>
      <w:r w:rsidRPr="004A1083">
        <w:rPr>
          <w:rFonts w:ascii="Times New Roman" w:hAnsi="Times New Roman" w:cs="Times New Roman"/>
          <w:color w:val="auto"/>
          <w:sz w:val="28"/>
          <w:szCs w:val="28"/>
          <w:lang w:val="ru-RU"/>
        </w:rPr>
        <w:t>Сегодня, в условиях взаимодействия стран, когда люди могут свободно перемещаться, работнику в сфере медицинского и социального ухода открываются широкие перспективы и возможности. Для квалифицированного специалиста в этой отрасли существует множество возможностей сотрудничества на международном уровне</w:t>
      </w:r>
      <w:r>
        <w:rPr>
          <w:rFonts w:ascii="Times New Roman" w:hAnsi="Times New Roman" w:cs="Times New Roman"/>
          <w:color w:val="auto"/>
          <w:sz w:val="28"/>
          <w:szCs w:val="28"/>
          <w:lang w:val="ru-RU"/>
        </w:rPr>
        <w:t>,</w:t>
      </w:r>
      <w:r w:rsidRPr="004A1083">
        <w:rPr>
          <w:rFonts w:ascii="Times New Roman" w:hAnsi="Times New Roman" w:cs="Times New Roman"/>
          <w:color w:val="auto"/>
          <w:sz w:val="28"/>
          <w:szCs w:val="28"/>
          <w:lang w:val="ru-RU"/>
        </w:rPr>
        <w:t xml:space="preserve"> что способствует увеличению разнообразия навыков, связанных с медицинским и социальным уходом. Вместе с тем это вызывают необходимость понимать разнообразные культуры, системы здравоохранения и социального ухода, а также различия в сфере законодательства. </w:t>
      </w:r>
    </w:p>
    <w:p w:rsidR="004A1083" w:rsidRPr="004A1083" w:rsidRDefault="004A1083" w:rsidP="004A6B4D">
      <w:pPr>
        <w:spacing w:after="0" w:line="360" w:lineRule="auto"/>
        <w:ind w:firstLine="567"/>
        <w:jc w:val="both"/>
        <w:rPr>
          <w:rFonts w:ascii="Times New Roman" w:hAnsi="Times New Roman" w:cs="Times New Roman"/>
          <w:sz w:val="28"/>
          <w:szCs w:val="28"/>
        </w:rPr>
      </w:pPr>
      <w:r w:rsidRPr="004A1083">
        <w:rPr>
          <w:rFonts w:ascii="Times New Roman" w:hAnsi="Times New Roman" w:cs="Times New Roman"/>
          <w:sz w:val="28"/>
          <w:szCs w:val="28"/>
        </w:rPr>
        <w:t>Помощь конкретным людям, семьям и группам людей по выявлению существующих и потенциальных проблем со здоровьем в изменяющихся условиях окружающей среды, в достижении ими физического, умственного и социального здоровья, обеспечивают улучшение состояния пациентов/клиентов.</w:t>
      </w:r>
      <w:r w:rsidRPr="004A1083">
        <w:rPr>
          <w:rStyle w:val="hps"/>
          <w:rFonts w:ascii="Times New Roman" w:hAnsi="Times New Roman" w:cs="Times New Roman"/>
          <w:sz w:val="28"/>
          <w:szCs w:val="28"/>
        </w:rPr>
        <w:t xml:space="preserve"> Виды деятельности, которыесочетаютмедицинскую и социальную помощьвносят свой вклад вулучшение качестважизни, ониимеют решающее значение дляподдержаниясоциально-психологическогоздоровья населения, что</w:t>
      </w:r>
      <w:r w:rsidRPr="004A1083">
        <w:rPr>
          <w:rFonts w:ascii="Times New Roman" w:hAnsi="Times New Roman" w:cs="Times New Roman"/>
          <w:sz w:val="28"/>
          <w:szCs w:val="28"/>
        </w:rPr>
        <w:t xml:space="preserve"> способствует укреплению социально – экономического здоровья населения, и является одной из базисных основ развития стран. </w:t>
      </w:r>
    </w:p>
    <w:p w:rsidR="00DE39D8" w:rsidRPr="004A1083" w:rsidRDefault="00DE39D8" w:rsidP="004A6B4D">
      <w:pPr>
        <w:spacing w:after="0" w:line="360" w:lineRule="auto"/>
        <w:jc w:val="both"/>
        <w:rPr>
          <w:rFonts w:ascii="Times New Roman" w:hAnsi="Times New Roman" w:cs="Times New Roman"/>
          <w:sz w:val="28"/>
          <w:szCs w:val="28"/>
        </w:rPr>
      </w:pPr>
    </w:p>
    <w:p w:rsidR="00DE39D8" w:rsidRPr="009955F8" w:rsidRDefault="00AA2B8A" w:rsidP="00ED18F9">
      <w:pPr>
        <w:pStyle w:val="-2"/>
        <w:ind w:firstLine="709"/>
        <w:rPr>
          <w:rFonts w:ascii="Times New Roman" w:hAnsi="Times New Roman"/>
        </w:rPr>
      </w:pPr>
      <w:bookmarkStart w:id="3" w:name="_Toc503537010"/>
      <w:r>
        <w:rPr>
          <w:rFonts w:ascii="Times New Roman" w:hAnsi="Times New Roman"/>
        </w:rPr>
        <w:lastRenderedPageBreak/>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503537011"/>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250212">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250212">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250212">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Default="00DE39D8" w:rsidP="00250212">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EB0537" w:rsidRPr="009955F8" w:rsidRDefault="00EB0537" w:rsidP="0066105E">
      <w:pPr>
        <w:spacing w:after="0" w:line="360" w:lineRule="auto"/>
        <w:ind w:left="1423"/>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503537012"/>
      <w:r w:rsidRPr="009955F8">
        <w:rPr>
          <w:rFonts w:ascii="Times New Roman" w:hAnsi="Times New Roman"/>
          <w:sz w:val="34"/>
          <w:szCs w:val="34"/>
        </w:rPr>
        <w:lastRenderedPageBreak/>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503537013"/>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w:t>
      </w:r>
      <w:r w:rsidR="007C4B7B">
        <w:rPr>
          <w:rFonts w:ascii="Times New Roman" w:hAnsi="Times New Roman" w:cs="Times New Roman"/>
          <w:color w:val="000000" w:themeColor="text1"/>
          <w:sz w:val="28"/>
          <w:szCs w:val="28"/>
        </w:rPr>
        <w:t>,</w:t>
      </w:r>
      <w:r w:rsidR="00056CDE" w:rsidRPr="009955F8">
        <w:rPr>
          <w:rFonts w:ascii="Times New Roman" w:hAnsi="Times New Roman" w:cs="Times New Roman"/>
          <w:color w:val="000000" w:themeColor="text1"/>
          <w:sz w:val="28"/>
          <w:szCs w:val="28"/>
        </w:rPr>
        <w:t xml:space="preserve">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66105E"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w:t>
      </w:r>
      <w:r w:rsidR="00E857D6" w:rsidRPr="009955F8">
        <w:rPr>
          <w:rFonts w:ascii="Times New Roman" w:hAnsi="Times New Roman" w:cs="Times New Roman"/>
          <w:color w:val="000000" w:themeColor="text1"/>
          <w:sz w:val="28"/>
          <w:szCs w:val="28"/>
        </w:rPr>
        <w:t xml:space="preserve">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CellMar>
          <w:left w:w="57" w:type="dxa"/>
          <w:right w:w="57" w:type="dxa"/>
        </w:tblCellMar>
        <w:tblLook w:val="04A0"/>
      </w:tblPr>
      <w:tblGrid>
        <w:gridCol w:w="494"/>
        <w:gridCol w:w="7522"/>
        <w:gridCol w:w="1452"/>
      </w:tblGrid>
      <w:tr w:rsidR="00DE39D8" w:rsidRPr="009955F8" w:rsidTr="001D74E6">
        <w:tc>
          <w:tcPr>
            <w:tcW w:w="8113" w:type="dxa"/>
            <w:gridSpan w:val="2"/>
            <w:shd w:val="clear" w:color="auto" w:fill="5B9BD5" w:themeFill="accent1"/>
          </w:tcPr>
          <w:p w:rsidR="00DE39D8" w:rsidRPr="003004D7" w:rsidRDefault="00DE39D8" w:rsidP="00F96457">
            <w:pPr>
              <w:rPr>
                <w:b/>
                <w:bCs/>
                <w:color w:val="FFFFFF" w:themeColor="background1"/>
                <w:sz w:val="26"/>
                <w:szCs w:val="26"/>
                <w:highlight w:val="green"/>
              </w:rPr>
            </w:pPr>
            <w:r w:rsidRPr="003004D7">
              <w:rPr>
                <w:b/>
                <w:bCs/>
                <w:color w:val="FFFFFF" w:themeColor="background1"/>
                <w:sz w:val="26"/>
                <w:szCs w:val="26"/>
              </w:rPr>
              <w:lastRenderedPageBreak/>
              <w:t>Раздел</w:t>
            </w:r>
          </w:p>
        </w:tc>
        <w:tc>
          <w:tcPr>
            <w:tcW w:w="1457" w:type="dxa"/>
            <w:shd w:val="clear" w:color="auto" w:fill="5B9BD5" w:themeFill="accent1"/>
          </w:tcPr>
          <w:p w:rsidR="00DE39D8" w:rsidRPr="003004D7" w:rsidRDefault="00DE39D8" w:rsidP="00F96457">
            <w:pPr>
              <w:rPr>
                <w:b/>
                <w:bCs/>
                <w:color w:val="FFFFFF" w:themeColor="background1"/>
                <w:sz w:val="26"/>
                <w:szCs w:val="26"/>
              </w:rPr>
            </w:pPr>
            <w:r w:rsidRPr="003004D7">
              <w:rPr>
                <w:b/>
                <w:bCs/>
                <w:color w:val="FFFFFF" w:themeColor="background1"/>
                <w:sz w:val="26"/>
                <w:szCs w:val="26"/>
              </w:rPr>
              <w:t>Важность</w:t>
            </w:r>
          </w:p>
          <w:p w:rsidR="00DE39D8" w:rsidRPr="003004D7" w:rsidRDefault="00DE39D8" w:rsidP="00F96457">
            <w:pPr>
              <w:rPr>
                <w:b/>
                <w:bCs/>
                <w:color w:val="FFFFFF" w:themeColor="background1"/>
                <w:sz w:val="26"/>
                <w:szCs w:val="26"/>
                <w:highlight w:val="green"/>
              </w:rPr>
            </w:pPr>
            <w:r w:rsidRPr="003004D7">
              <w:rPr>
                <w:b/>
                <w:bCs/>
                <w:color w:val="FFFFFF" w:themeColor="background1"/>
                <w:sz w:val="26"/>
                <w:szCs w:val="26"/>
              </w:rPr>
              <w:t>(%)</w:t>
            </w:r>
          </w:p>
        </w:tc>
      </w:tr>
      <w:tr w:rsidR="00DE39D8" w:rsidRPr="009955F8" w:rsidTr="001D74E6">
        <w:tc>
          <w:tcPr>
            <w:tcW w:w="502" w:type="dxa"/>
            <w:shd w:val="clear" w:color="auto" w:fill="323E4F" w:themeFill="text2" w:themeFillShade="BF"/>
          </w:tcPr>
          <w:p w:rsidR="00DE39D8" w:rsidRPr="003004D7" w:rsidRDefault="00DE39D8" w:rsidP="00F96457">
            <w:pPr>
              <w:rPr>
                <w:b/>
                <w:bCs/>
                <w:color w:val="FFFFFF" w:themeColor="background1"/>
                <w:sz w:val="26"/>
                <w:szCs w:val="26"/>
              </w:rPr>
            </w:pPr>
            <w:r w:rsidRPr="003004D7">
              <w:rPr>
                <w:b/>
                <w:bCs/>
                <w:color w:val="FFFFFF" w:themeColor="background1"/>
                <w:sz w:val="26"/>
                <w:szCs w:val="26"/>
              </w:rPr>
              <w:t>1</w:t>
            </w:r>
          </w:p>
        </w:tc>
        <w:tc>
          <w:tcPr>
            <w:tcW w:w="7611" w:type="dxa"/>
            <w:shd w:val="clear" w:color="auto" w:fill="323E4F" w:themeFill="text2" w:themeFillShade="BF"/>
          </w:tcPr>
          <w:p w:rsidR="00DE39D8" w:rsidRPr="003004D7" w:rsidRDefault="004A6B4D" w:rsidP="000F2880">
            <w:pPr>
              <w:jc w:val="center"/>
              <w:rPr>
                <w:b/>
                <w:bCs/>
                <w:color w:val="FFFFFF" w:themeColor="background1"/>
                <w:sz w:val="26"/>
                <w:szCs w:val="26"/>
              </w:rPr>
            </w:pPr>
            <w:r w:rsidRPr="003004D7">
              <w:rPr>
                <w:b/>
                <w:bCs/>
                <w:color w:val="FFFFFF"/>
                <w:sz w:val="26"/>
                <w:szCs w:val="26"/>
              </w:rPr>
              <w:t>Организация и управление работой</w:t>
            </w:r>
          </w:p>
        </w:tc>
        <w:tc>
          <w:tcPr>
            <w:tcW w:w="1457" w:type="dxa"/>
            <w:shd w:val="clear" w:color="auto" w:fill="323E4F" w:themeFill="text2" w:themeFillShade="BF"/>
          </w:tcPr>
          <w:p w:rsidR="00DE39D8" w:rsidRPr="003004D7" w:rsidRDefault="004A6B4D" w:rsidP="000F2880">
            <w:pPr>
              <w:jc w:val="center"/>
              <w:rPr>
                <w:b/>
                <w:bCs/>
                <w:color w:val="FFFFFF" w:themeColor="background1"/>
                <w:sz w:val="26"/>
                <w:szCs w:val="26"/>
              </w:rPr>
            </w:pPr>
            <w:r w:rsidRPr="003004D7">
              <w:rPr>
                <w:b/>
                <w:bCs/>
                <w:color w:val="FFFFFF"/>
                <w:sz w:val="26"/>
                <w:szCs w:val="26"/>
              </w:rPr>
              <w:t>10</w:t>
            </w:r>
          </w:p>
        </w:tc>
      </w:tr>
      <w:tr w:rsidR="00DE39D8" w:rsidRPr="009955F8" w:rsidTr="001D74E6">
        <w:tc>
          <w:tcPr>
            <w:tcW w:w="502" w:type="dxa"/>
          </w:tcPr>
          <w:p w:rsidR="00DE39D8" w:rsidRPr="003004D7" w:rsidRDefault="00DE39D8" w:rsidP="00F96457">
            <w:pPr>
              <w:rPr>
                <w:b/>
                <w:bCs/>
                <w:sz w:val="26"/>
                <w:szCs w:val="26"/>
              </w:rPr>
            </w:pPr>
          </w:p>
        </w:tc>
        <w:tc>
          <w:tcPr>
            <w:tcW w:w="7611" w:type="dxa"/>
          </w:tcPr>
          <w:p w:rsidR="00DE39D8" w:rsidRPr="003004D7" w:rsidRDefault="00DE39D8" w:rsidP="00F96457">
            <w:pPr>
              <w:rPr>
                <w:bCs/>
                <w:sz w:val="26"/>
                <w:szCs w:val="26"/>
              </w:rPr>
            </w:pPr>
            <w:r w:rsidRPr="003004D7">
              <w:rPr>
                <w:bCs/>
                <w:sz w:val="26"/>
                <w:szCs w:val="26"/>
              </w:rPr>
              <w:t>Специалист должен знать и понимать:</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Требования законодательства и нормативную документацию в сфере здравоохранения.</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Нормативную  документацию по охране труда, технике безопасности  и окружающей среды.</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Риски  инфицирования  пациента/клиента.</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Назначение спецодежды и средств индивидуальной защиты</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Назначение,</w:t>
            </w:r>
            <w:r w:rsidR="00810A55" w:rsidRPr="003004D7">
              <w:rPr>
                <w:rFonts w:ascii="Times New Roman" w:hAnsi="Times New Roman" w:cs="Times New Roman"/>
                <w:color w:val="auto"/>
                <w:sz w:val="26"/>
                <w:szCs w:val="26"/>
                <w:lang w:val="ru-RU"/>
              </w:rPr>
              <w:t xml:space="preserve"> правила хранения и </w:t>
            </w:r>
            <w:r w:rsidRPr="003004D7">
              <w:rPr>
                <w:rFonts w:ascii="Times New Roman" w:hAnsi="Times New Roman" w:cs="Times New Roman"/>
                <w:color w:val="auto"/>
                <w:sz w:val="26"/>
                <w:szCs w:val="26"/>
                <w:lang w:val="ru-RU"/>
              </w:rPr>
              <w:t>безопасного использования материалов.</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Принципы безопасного  ухода и эргономики.</w:t>
            </w:r>
          </w:p>
          <w:p w:rsidR="004A6B4D" w:rsidRPr="003004D7" w:rsidRDefault="00810A55" w:rsidP="00250212">
            <w:pPr>
              <w:pStyle w:val="41"/>
              <w:numPr>
                <w:ilvl w:val="0"/>
                <w:numId w:val="11"/>
              </w:numPr>
              <w:rPr>
                <w:rFonts w:ascii="Times New Roman" w:hAnsi="Times New Roman" w:cs="Times New Roman"/>
                <w:color w:val="auto"/>
                <w:sz w:val="26"/>
                <w:szCs w:val="26"/>
              </w:rPr>
            </w:pPr>
            <w:r w:rsidRPr="003004D7">
              <w:rPr>
                <w:rFonts w:ascii="Times New Roman" w:hAnsi="Times New Roman" w:cs="Times New Roman"/>
                <w:color w:val="auto"/>
                <w:sz w:val="26"/>
                <w:szCs w:val="26"/>
                <w:lang w:val="ru-RU"/>
              </w:rPr>
              <w:t>П</w:t>
            </w:r>
            <w:r w:rsidRPr="003004D7">
              <w:rPr>
                <w:rFonts w:ascii="Times New Roman" w:hAnsi="Times New Roman" w:cs="Times New Roman"/>
                <w:color w:val="auto"/>
                <w:sz w:val="26"/>
                <w:szCs w:val="26"/>
              </w:rPr>
              <w:t>ланировани</w:t>
            </w:r>
            <w:r w:rsidRPr="003004D7">
              <w:rPr>
                <w:rFonts w:ascii="Times New Roman" w:hAnsi="Times New Roman" w:cs="Times New Roman"/>
                <w:color w:val="auto"/>
                <w:sz w:val="26"/>
                <w:szCs w:val="26"/>
                <w:lang w:val="ru-RU"/>
              </w:rPr>
              <w:t>е</w:t>
            </w:r>
            <w:r w:rsidR="004A6B4D" w:rsidRPr="003004D7">
              <w:rPr>
                <w:rFonts w:ascii="Times New Roman" w:hAnsi="Times New Roman" w:cs="Times New Roman"/>
                <w:color w:val="auto"/>
                <w:sz w:val="26"/>
                <w:szCs w:val="26"/>
              </w:rPr>
              <w:t>рабочеговремени</w:t>
            </w:r>
            <w:r w:rsidR="004A6B4D" w:rsidRPr="003004D7">
              <w:rPr>
                <w:rFonts w:ascii="Times New Roman" w:hAnsi="Times New Roman" w:cs="Times New Roman"/>
                <w:color w:val="auto"/>
                <w:sz w:val="26"/>
                <w:szCs w:val="26"/>
                <w:lang w:val="ru-RU"/>
              </w:rPr>
              <w:t>.</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Важность экологически ориентированных и экологически благоприятных методов работы. </w:t>
            </w:r>
          </w:p>
          <w:p w:rsidR="004A6B4D" w:rsidRPr="003004D7" w:rsidRDefault="004A6B4D" w:rsidP="00250212">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сотрудничества с другими специалистами.</w:t>
            </w:r>
          </w:p>
          <w:p w:rsidR="00B77CC0" w:rsidRPr="003004D7" w:rsidRDefault="004A6B4D" w:rsidP="00B77CC0">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использования устойчивых методов работы.</w:t>
            </w:r>
          </w:p>
          <w:p w:rsidR="00DE39D8" w:rsidRPr="003004D7" w:rsidRDefault="004A6B4D" w:rsidP="00B77CC0">
            <w:pPr>
              <w:pStyle w:val="41"/>
              <w:numPr>
                <w:ilvl w:val="0"/>
                <w:numId w:val="11"/>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и ценность постоянного профессионального совершенствования</w:t>
            </w:r>
            <w:r w:rsidRPr="003004D7">
              <w:rPr>
                <w:rFonts w:ascii="Times New Roman" w:hAnsi="Times New Roman" w:cs="Times New Roman"/>
                <w:sz w:val="26"/>
                <w:szCs w:val="26"/>
                <w:lang w:val="ru-RU"/>
              </w:rPr>
              <w:t>.</w:t>
            </w:r>
          </w:p>
          <w:p w:rsidR="003004D7" w:rsidRPr="003004D7" w:rsidRDefault="003004D7" w:rsidP="003004D7">
            <w:pPr>
              <w:pStyle w:val="41"/>
              <w:numPr>
                <w:ilvl w:val="0"/>
                <w:numId w:val="0"/>
              </w:numPr>
              <w:rPr>
                <w:rFonts w:ascii="Times New Roman" w:hAnsi="Times New Roman" w:cs="Times New Roman"/>
                <w:color w:val="auto"/>
                <w:sz w:val="26"/>
                <w:szCs w:val="26"/>
                <w:lang w:val="ru-RU"/>
              </w:rPr>
            </w:pPr>
          </w:p>
        </w:tc>
        <w:tc>
          <w:tcPr>
            <w:tcW w:w="1457" w:type="dxa"/>
          </w:tcPr>
          <w:p w:rsidR="00DE39D8" w:rsidRPr="003004D7" w:rsidRDefault="00DE39D8" w:rsidP="00F96457">
            <w:pPr>
              <w:rPr>
                <w:b/>
                <w:bCs/>
                <w:sz w:val="26"/>
                <w:szCs w:val="26"/>
              </w:rPr>
            </w:pPr>
          </w:p>
        </w:tc>
      </w:tr>
      <w:tr w:rsidR="00DE39D8" w:rsidRPr="009955F8" w:rsidTr="001D74E6">
        <w:tc>
          <w:tcPr>
            <w:tcW w:w="502" w:type="dxa"/>
          </w:tcPr>
          <w:p w:rsidR="00DE39D8" w:rsidRPr="003004D7" w:rsidRDefault="00DE39D8" w:rsidP="00F96457">
            <w:pPr>
              <w:rPr>
                <w:b/>
                <w:bCs/>
                <w:sz w:val="26"/>
                <w:szCs w:val="26"/>
              </w:rPr>
            </w:pPr>
          </w:p>
        </w:tc>
        <w:tc>
          <w:tcPr>
            <w:tcW w:w="7611" w:type="dxa"/>
          </w:tcPr>
          <w:p w:rsidR="00DE39D8" w:rsidRPr="003004D7" w:rsidRDefault="00DE39D8" w:rsidP="00F96457">
            <w:pPr>
              <w:rPr>
                <w:bCs/>
                <w:sz w:val="26"/>
                <w:szCs w:val="26"/>
              </w:rPr>
            </w:pPr>
            <w:r w:rsidRPr="003004D7">
              <w:rPr>
                <w:bCs/>
                <w:sz w:val="26"/>
                <w:szCs w:val="26"/>
              </w:rPr>
              <w:t>Специалист должен уметь:</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Соблюдать стандарты, правила и нормативные положения по технике безопасности, охране здоровья и гигиене.</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Принимать необходимые гигиенические меры для предупреждения развития инфекций.</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Использовать соответствующие средства индивидуальной защиты, включая безопасную обувь.</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Выбирать материалы и эффективно применять и хранить их в соответствии с правилами техники безопасности.</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Обеспечивать безопасное хранение лекарственных средств</w:t>
            </w:r>
            <w:r w:rsidR="00EF1D0E" w:rsidRPr="003004D7">
              <w:rPr>
                <w:rFonts w:ascii="Times New Roman" w:hAnsi="Times New Roman" w:cs="Times New Roman"/>
                <w:color w:val="auto"/>
                <w:sz w:val="26"/>
                <w:szCs w:val="26"/>
                <w:lang w:val="ru-RU"/>
              </w:rPr>
              <w:t>,</w:t>
            </w:r>
            <w:r w:rsidRPr="003004D7">
              <w:rPr>
                <w:rFonts w:ascii="Times New Roman" w:hAnsi="Times New Roman" w:cs="Times New Roman"/>
                <w:color w:val="auto"/>
                <w:sz w:val="26"/>
                <w:szCs w:val="26"/>
                <w:lang w:val="ru-RU"/>
              </w:rPr>
              <w:t xml:space="preserve"> в соответствии с нормативными документами.</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Планировать, составлять графики и менять приоритеты в работе в соответствии с возникающими потребностями пациента/клиента.</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Применять безопасные и эргономичные методы работы.</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Утилизировать отходы экологически безопасным способом.</w:t>
            </w:r>
          </w:p>
          <w:p w:rsidR="004A6B4D" w:rsidRPr="003004D7" w:rsidRDefault="004A6B4D" w:rsidP="004A6B4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Эффективно сотрудничать с другими специалистами и лицами.</w:t>
            </w:r>
          </w:p>
          <w:p w:rsidR="00DE39D8" w:rsidRPr="003004D7" w:rsidRDefault="004A6B4D" w:rsidP="00B77CC0">
            <w:pPr>
              <w:pStyle w:val="41"/>
              <w:rPr>
                <w:color w:val="auto"/>
                <w:sz w:val="26"/>
                <w:szCs w:val="26"/>
                <w:lang w:val="ru-RU"/>
              </w:rPr>
            </w:pPr>
            <w:r w:rsidRPr="003004D7">
              <w:rPr>
                <w:rFonts w:ascii="Times New Roman" w:hAnsi="Times New Roman" w:cs="Times New Roman"/>
                <w:color w:val="auto"/>
                <w:sz w:val="26"/>
                <w:szCs w:val="26"/>
                <w:lang w:val="ru-RU"/>
              </w:rPr>
              <w:t>Следить за новыми достижениями и изменениями в законодательстве, в частности, за обновлениями техники безопасности и норм охраны здоровья</w:t>
            </w:r>
            <w:r w:rsidR="003008B6" w:rsidRPr="003004D7">
              <w:rPr>
                <w:rFonts w:ascii="Times New Roman" w:hAnsi="Times New Roman" w:cs="Times New Roman"/>
                <w:color w:val="auto"/>
                <w:sz w:val="26"/>
                <w:szCs w:val="26"/>
                <w:lang w:val="ru-RU"/>
              </w:rPr>
              <w:t>.</w:t>
            </w:r>
          </w:p>
          <w:p w:rsidR="003004D7" w:rsidRPr="003004D7" w:rsidRDefault="003004D7" w:rsidP="003004D7">
            <w:pPr>
              <w:pStyle w:val="41"/>
              <w:numPr>
                <w:ilvl w:val="0"/>
                <w:numId w:val="0"/>
              </w:numPr>
              <w:ind w:left="-4"/>
              <w:rPr>
                <w:color w:val="auto"/>
                <w:sz w:val="26"/>
                <w:szCs w:val="26"/>
                <w:lang w:val="ru-RU"/>
              </w:rPr>
            </w:pPr>
          </w:p>
        </w:tc>
        <w:tc>
          <w:tcPr>
            <w:tcW w:w="1457" w:type="dxa"/>
          </w:tcPr>
          <w:p w:rsidR="00DE39D8" w:rsidRPr="003004D7" w:rsidRDefault="00DE39D8" w:rsidP="00F96457">
            <w:pPr>
              <w:rPr>
                <w:b/>
                <w:bCs/>
                <w:sz w:val="26"/>
                <w:szCs w:val="26"/>
              </w:rPr>
            </w:pPr>
          </w:p>
        </w:tc>
      </w:tr>
      <w:tr w:rsidR="00DE39D8" w:rsidRPr="009955F8" w:rsidTr="001D74E6">
        <w:tc>
          <w:tcPr>
            <w:tcW w:w="502" w:type="dxa"/>
            <w:shd w:val="clear" w:color="auto" w:fill="323E4F" w:themeFill="text2" w:themeFillShade="BF"/>
          </w:tcPr>
          <w:p w:rsidR="00DE39D8" w:rsidRPr="003004D7" w:rsidRDefault="00DE39D8" w:rsidP="00F96457">
            <w:pPr>
              <w:rPr>
                <w:b/>
                <w:bCs/>
                <w:color w:val="FFFFFF" w:themeColor="background1"/>
                <w:sz w:val="26"/>
                <w:szCs w:val="26"/>
              </w:rPr>
            </w:pPr>
            <w:r w:rsidRPr="003004D7">
              <w:rPr>
                <w:b/>
                <w:bCs/>
                <w:color w:val="FFFFFF" w:themeColor="background1"/>
                <w:sz w:val="26"/>
                <w:szCs w:val="26"/>
              </w:rPr>
              <w:t>2</w:t>
            </w:r>
          </w:p>
        </w:tc>
        <w:tc>
          <w:tcPr>
            <w:tcW w:w="7611" w:type="dxa"/>
            <w:shd w:val="clear" w:color="auto" w:fill="323E4F" w:themeFill="text2" w:themeFillShade="BF"/>
          </w:tcPr>
          <w:p w:rsidR="00DE39D8" w:rsidRPr="003004D7" w:rsidRDefault="00B856F5" w:rsidP="000F2880">
            <w:pPr>
              <w:jc w:val="center"/>
              <w:rPr>
                <w:b/>
                <w:bCs/>
                <w:color w:val="FFFFFF" w:themeColor="background1"/>
                <w:sz w:val="26"/>
                <w:szCs w:val="26"/>
              </w:rPr>
            </w:pPr>
            <w:r w:rsidRPr="003004D7">
              <w:rPr>
                <w:b/>
                <w:bCs/>
                <w:color w:val="FFFFFF"/>
                <w:sz w:val="26"/>
                <w:szCs w:val="26"/>
                <w:lang w:eastAsia="fr-FR"/>
              </w:rPr>
              <w:t>К</w:t>
            </w:r>
            <w:r w:rsidRPr="003004D7">
              <w:rPr>
                <w:b/>
                <w:bCs/>
                <w:color w:val="FFFFFF"/>
                <w:sz w:val="26"/>
                <w:szCs w:val="26"/>
                <w:lang w:val="fr-FR" w:eastAsia="fr-FR"/>
              </w:rPr>
              <w:t>оммуникаци</w:t>
            </w:r>
            <w:r w:rsidRPr="003004D7">
              <w:rPr>
                <w:b/>
                <w:bCs/>
                <w:color w:val="FFFFFF"/>
                <w:sz w:val="26"/>
                <w:szCs w:val="26"/>
                <w:lang w:eastAsia="fr-FR"/>
              </w:rPr>
              <w:t>я</w:t>
            </w:r>
            <w:r w:rsidRPr="003004D7">
              <w:rPr>
                <w:b/>
                <w:bCs/>
                <w:color w:val="FFFFFF"/>
                <w:sz w:val="26"/>
                <w:szCs w:val="26"/>
                <w:lang w:val="fr-FR" w:eastAsia="fr-FR"/>
              </w:rPr>
              <w:t xml:space="preserve"> и межличностны</w:t>
            </w:r>
            <w:r w:rsidRPr="003004D7">
              <w:rPr>
                <w:b/>
                <w:bCs/>
                <w:color w:val="FFFFFF"/>
                <w:sz w:val="26"/>
                <w:szCs w:val="26"/>
                <w:lang w:eastAsia="fr-FR"/>
              </w:rPr>
              <w:t>е</w:t>
            </w:r>
            <w:r w:rsidRPr="003004D7">
              <w:rPr>
                <w:b/>
                <w:bCs/>
                <w:color w:val="FFFFFF"/>
                <w:sz w:val="26"/>
                <w:szCs w:val="26"/>
                <w:lang w:val="fr-FR" w:eastAsia="fr-FR"/>
              </w:rPr>
              <w:t xml:space="preserve"> отношени</w:t>
            </w:r>
            <w:r w:rsidRPr="003004D7">
              <w:rPr>
                <w:b/>
                <w:bCs/>
                <w:color w:val="FFFFFF"/>
                <w:sz w:val="26"/>
                <w:szCs w:val="26"/>
                <w:lang w:eastAsia="fr-FR"/>
              </w:rPr>
              <w:t>я</w:t>
            </w:r>
          </w:p>
        </w:tc>
        <w:tc>
          <w:tcPr>
            <w:tcW w:w="1457" w:type="dxa"/>
            <w:shd w:val="clear" w:color="auto" w:fill="323E4F" w:themeFill="text2" w:themeFillShade="BF"/>
          </w:tcPr>
          <w:p w:rsidR="00DE39D8" w:rsidRPr="003004D7" w:rsidRDefault="00B856F5" w:rsidP="000F2880">
            <w:pPr>
              <w:jc w:val="center"/>
              <w:rPr>
                <w:b/>
                <w:bCs/>
                <w:color w:val="FFFFFF" w:themeColor="background1"/>
                <w:sz w:val="26"/>
                <w:szCs w:val="26"/>
              </w:rPr>
            </w:pPr>
            <w:r w:rsidRPr="003004D7">
              <w:rPr>
                <w:b/>
                <w:bCs/>
                <w:color w:val="FFFFFF"/>
                <w:sz w:val="26"/>
                <w:szCs w:val="26"/>
                <w:lang w:val="en-US"/>
              </w:rPr>
              <w:t>25</w:t>
            </w: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знать и понимать:</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создания и поддержания атмосферы взаимопонимания и доверия пациента/клиента.</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 Соблюдение норм и правил в области конфиденциальности и защиты личной информации в связи с предоставляемым уходом.</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Соблюдение принципов профессиональной этики.</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Методы и способы обучения, способствующие восстановлению, росту, развитию и просвещению заказчика в вопросах, касающихся здоровья.</w:t>
            </w:r>
          </w:p>
          <w:p w:rsidR="003008B6" w:rsidRPr="003004D7" w:rsidRDefault="003008B6" w:rsidP="00250212">
            <w:pPr>
              <w:pStyle w:val="41"/>
              <w:numPr>
                <w:ilvl w:val="0"/>
                <w:numId w:val="12"/>
              </w:numPr>
              <w:rPr>
                <w:rFonts w:ascii="Times New Roman" w:hAnsi="Times New Roman" w:cs="Times New Roman"/>
                <w:color w:val="auto"/>
                <w:sz w:val="26"/>
                <w:szCs w:val="26"/>
              </w:rPr>
            </w:pPr>
            <w:r w:rsidRPr="003004D7">
              <w:rPr>
                <w:rFonts w:ascii="Times New Roman" w:hAnsi="Times New Roman" w:cs="Times New Roman"/>
                <w:color w:val="auto"/>
                <w:sz w:val="26"/>
                <w:szCs w:val="26"/>
                <w:lang w:val="ru-RU"/>
              </w:rPr>
              <w:t>Методы санитарно – просветительской работы.</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разрешения конфликтных ситуаций.</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Способы общения с </w:t>
            </w:r>
            <w:r w:rsidR="000032C0" w:rsidRPr="003004D7">
              <w:rPr>
                <w:rFonts w:ascii="Times New Roman" w:hAnsi="Times New Roman" w:cs="Times New Roman"/>
                <w:color w:val="auto"/>
                <w:sz w:val="26"/>
                <w:szCs w:val="26"/>
                <w:lang w:val="ru-RU"/>
              </w:rPr>
              <w:t>пациентами/</w:t>
            </w:r>
            <w:r w:rsidRPr="003004D7">
              <w:rPr>
                <w:rFonts w:ascii="Times New Roman" w:hAnsi="Times New Roman" w:cs="Times New Roman"/>
                <w:color w:val="auto"/>
                <w:sz w:val="26"/>
                <w:szCs w:val="26"/>
                <w:lang w:val="ru-RU"/>
              </w:rPr>
              <w:t>клиентами с ограниченными коммуникативными возможностями (деменция, нарушения слуха)</w:t>
            </w:r>
            <w:r w:rsidR="000032C0" w:rsidRPr="003004D7">
              <w:rPr>
                <w:rFonts w:ascii="Times New Roman" w:hAnsi="Times New Roman" w:cs="Times New Roman"/>
                <w:color w:val="auto"/>
                <w:sz w:val="26"/>
                <w:szCs w:val="26"/>
                <w:lang w:val="ru-RU"/>
              </w:rPr>
              <w:t>.</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и необходимость  ведения медицинской документации.</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профессионального взаимодействия между специалистом и пациентом/ клиентом, и  другими работниками в сфере здравоохранения.</w:t>
            </w:r>
          </w:p>
          <w:p w:rsidR="003008B6"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Функции, компетенции и требования коллег и профессионалов, участвующих в уходе за клиентом.</w:t>
            </w:r>
          </w:p>
          <w:p w:rsidR="005C6A23" w:rsidRPr="003004D7" w:rsidRDefault="003008B6" w:rsidP="00250212">
            <w:pPr>
              <w:pStyle w:val="41"/>
              <w:numPr>
                <w:ilvl w:val="0"/>
                <w:numId w:val="12"/>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построения и поддержки продуктивных рабочих отношений.</w:t>
            </w:r>
          </w:p>
          <w:p w:rsidR="003004D7" w:rsidRPr="003004D7" w:rsidRDefault="003004D7" w:rsidP="003004D7">
            <w:pPr>
              <w:pStyle w:val="41"/>
              <w:numPr>
                <w:ilvl w:val="0"/>
                <w:numId w:val="0"/>
              </w:numPr>
              <w:rPr>
                <w:rFonts w:ascii="Times New Roman" w:hAnsi="Times New Roman" w:cs="Times New Roman"/>
                <w:color w:val="auto"/>
                <w:sz w:val="26"/>
                <w:szCs w:val="26"/>
                <w:lang w:val="ru-RU"/>
              </w:rPr>
            </w:pPr>
          </w:p>
        </w:tc>
        <w:tc>
          <w:tcPr>
            <w:tcW w:w="1457" w:type="dxa"/>
          </w:tcPr>
          <w:p w:rsidR="005C6A23" w:rsidRPr="003004D7" w:rsidRDefault="005C6A23" w:rsidP="005C6A23">
            <w:pPr>
              <w:rPr>
                <w:b/>
                <w:bCs/>
                <w:sz w:val="26"/>
                <w:szCs w:val="26"/>
              </w:rPr>
            </w:pP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уметь:</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Уважать личность и соблюдать интересы пациента/клиента, соблюдать высокие стандарты профессионального поведения, в том числе, в отношении собственного внешнего вида.</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Уважать независимость </w:t>
            </w:r>
            <w:r w:rsidR="000032C0"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клиента и его право принимать или отклонять уход; всегда проявлять честность по отношению к </w:t>
            </w:r>
            <w:r w:rsidR="000032C0" w:rsidRPr="003004D7">
              <w:rPr>
                <w:rFonts w:ascii="Times New Roman" w:hAnsi="Times New Roman" w:cs="Times New Roman"/>
                <w:color w:val="auto"/>
                <w:sz w:val="26"/>
                <w:szCs w:val="26"/>
                <w:lang w:val="ru-RU"/>
              </w:rPr>
              <w:t xml:space="preserve"> пациенту/</w:t>
            </w:r>
            <w:r w:rsidRPr="003004D7">
              <w:rPr>
                <w:rFonts w:ascii="Times New Roman" w:hAnsi="Times New Roman" w:cs="Times New Roman"/>
                <w:color w:val="auto"/>
                <w:sz w:val="26"/>
                <w:szCs w:val="26"/>
                <w:lang w:val="ru-RU"/>
              </w:rPr>
              <w:t>клиенту.</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Уважать культурные и религиозные чувства клиента.</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Осуществлять общение с пациентом/клиентом в открытой и закрытой форме, добиваясь взаимопонимания.</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Использовать терапевтические методы коммуникации в процессе ухода, например:</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активное слушание, методики опроса, интерпретацию невербальных сигналов, уместные образовательные методики.</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 Использовать методы обучения  пациента/клиента новым жизненно важным навыкам и умениям</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Профессионально общаться с </w:t>
            </w:r>
            <w:r w:rsidR="000032C0" w:rsidRPr="003004D7">
              <w:rPr>
                <w:rFonts w:ascii="Times New Roman" w:hAnsi="Times New Roman" w:cs="Times New Roman"/>
                <w:color w:val="auto"/>
                <w:sz w:val="26"/>
                <w:szCs w:val="26"/>
                <w:lang w:val="ru-RU"/>
              </w:rPr>
              <w:t xml:space="preserve"> пациентом/клиентам </w:t>
            </w:r>
            <w:r w:rsidRPr="003004D7">
              <w:rPr>
                <w:rFonts w:ascii="Times New Roman" w:hAnsi="Times New Roman" w:cs="Times New Roman"/>
                <w:color w:val="auto"/>
                <w:sz w:val="26"/>
                <w:szCs w:val="26"/>
                <w:lang w:val="ru-RU"/>
              </w:rPr>
              <w:t>с ограниченными возможностями</w:t>
            </w:r>
            <w:r w:rsidR="000032C0" w:rsidRPr="003004D7">
              <w:rPr>
                <w:rFonts w:ascii="Times New Roman" w:hAnsi="Times New Roman" w:cs="Times New Roman"/>
                <w:color w:val="auto"/>
                <w:sz w:val="26"/>
                <w:szCs w:val="26"/>
                <w:lang w:val="ru-RU"/>
              </w:rPr>
              <w:t>.</w:t>
            </w:r>
          </w:p>
          <w:p w:rsidR="00B77CC0" w:rsidRPr="003004D7" w:rsidRDefault="00396B78" w:rsidP="00B77CC0">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lastRenderedPageBreak/>
              <w:t>Поддерживать профессиональное и эффективное общение с семьей клиента с ориентацией на потребности клиента.</w:t>
            </w:r>
          </w:p>
          <w:p w:rsidR="005C6A23" w:rsidRPr="003004D7" w:rsidRDefault="00396B78" w:rsidP="00B77CC0">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Обсуждать текущие вопросы с коллегами, медицинскими</w:t>
            </w:r>
          </w:p>
          <w:p w:rsidR="00396B78" w:rsidRPr="003004D7" w:rsidRDefault="00396B78" w:rsidP="00B77CC0">
            <w:pPr>
              <w:pStyle w:val="41"/>
              <w:numPr>
                <w:ilvl w:val="0"/>
                <w:numId w:val="0"/>
              </w:numPr>
              <w:ind w:left="360"/>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работниками, </w:t>
            </w:r>
            <w:r w:rsidR="000032C0" w:rsidRPr="003004D7">
              <w:rPr>
                <w:rFonts w:ascii="Times New Roman" w:hAnsi="Times New Roman" w:cs="Times New Roman"/>
                <w:color w:val="auto"/>
                <w:sz w:val="26"/>
                <w:szCs w:val="26"/>
                <w:lang w:val="ru-RU"/>
              </w:rPr>
              <w:t xml:space="preserve"> па</w:t>
            </w:r>
            <w:r w:rsidR="00B77CC0" w:rsidRPr="003004D7">
              <w:rPr>
                <w:rFonts w:ascii="Times New Roman" w:hAnsi="Times New Roman" w:cs="Times New Roman"/>
                <w:color w:val="auto"/>
                <w:sz w:val="26"/>
                <w:szCs w:val="26"/>
                <w:lang w:val="ru-RU"/>
              </w:rPr>
              <w:t>циентом/</w:t>
            </w:r>
            <w:r w:rsidRPr="003004D7">
              <w:rPr>
                <w:rFonts w:ascii="Times New Roman" w:hAnsi="Times New Roman" w:cs="Times New Roman"/>
                <w:color w:val="auto"/>
                <w:sz w:val="26"/>
                <w:szCs w:val="26"/>
                <w:lang w:val="ru-RU"/>
              </w:rPr>
              <w:t xml:space="preserve">клиентом и членами его семьи с целью обеспечения должного типа и уровня ухода, соблюдения независимости </w:t>
            </w:r>
            <w:r w:rsidR="000032C0" w:rsidRPr="003004D7">
              <w:rPr>
                <w:rFonts w:ascii="Times New Roman" w:hAnsi="Times New Roman" w:cs="Times New Roman"/>
                <w:color w:val="auto"/>
                <w:sz w:val="26"/>
                <w:szCs w:val="26"/>
                <w:lang w:val="ru-RU"/>
              </w:rPr>
              <w:t xml:space="preserve"> па</w:t>
            </w:r>
            <w:r w:rsidR="00B77CC0" w:rsidRPr="003004D7">
              <w:rPr>
                <w:rFonts w:ascii="Times New Roman" w:hAnsi="Times New Roman" w:cs="Times New Roman"/>
                <w:color w:val="auto"/>
                <w:sz w:val="26"/>
                <w:szCs w:val="26"/>
                <w:lang w:val="ru-RU"/>
              </w:rPr>
              <w:t>циента/</w:t>
            </w:r>
            <w:r w:rsidRPr="003004D7">
              <w:rPr>
                <w:rFonts w:ascii="Times New Roman" w:hAnsi="Times New Roman" w:cs="Times New Roman"/>
                <w:color w:val="auto"/>
                <w:sz w:val="26"/>
                <w:szCs w:val="26"/>
                <w:lang w:val="ru-RU"/>
              </w:rPr>
              <w:t>клиента и удовлетворения его потребностей</w:t>
            </w:r>
            <w:r w:rsidR="00B77CC0" w:rsidRPr="003004D7">
              <w:rPr>
                <w:rFonts w:ascii="Times New Roman" w:hAnsi="Times New Roman" w:cs="Times New Roman"/>
                <w:color w:val="auto"/>
                <w:sz w:val="26"/>
                <w:szCs w:val="26"/>
                <w:lang w:val="ru-RU"/>
              </w:rPr>
              <w:t>.</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Организовывать эффективное устное и письменное общение с коллегами.</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 Правильной  документировать данные о </w:t>
            </w:r>
            <w:r w:rsidR="000032C0" w:rsidRPr="003004D7">
              <w:rPr>
                <w:rFonts w:ascii="Times New Roman" w:hAnsi="Times New Roman" w:cs="Times New Roman"/>
                <w:color w:val="auto"/>
                <w:sz w:val="26"/>
                <w:szCs w:val="26"/>
                <w:lang w:val="ru-RU"/>
              </w:rPr>
              <w:t xml:space="preserve"> пациенте/</w:t>
            </w:r>
            <w:r w:rsidRPr="003004D7">
              <w:rPr>
                <w:rFonts w:ascii="Times New Roman" w:hAnsi="Times New Roman" w:cs="Times New Roman"/>
                <w:color w:val="auto"/>
                <w:sz w:val="26"/>
                <w:szCs w:val="26"/>
                <w:lang w:val="ru-RU"/>
              </w:rPr>
              <w:t>клиенте в медицинских формах (например, в форме коммуникативной книги или карты пациента в больнице).</w:t>
            </w:r>
          </w:p>
          <w:p w:rsidR="00396B78" w:rsidRPr="003004D7" w:rsidRDefault="00396B78" w:rsidP="00250212">
            <w:pPr>
              <w:pStyle w:val="41"/>
              <w:numPr>
                <w:ilvl w:val="0"/>
                <w:numId w:val="13"/>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Обсуждать и представлять отдельные случаи в профессиональной среде.</w:t>
            </w:r>
          </w:p>
        </w:tc>
        <w:tc>
          <w:tcPr>
            <w:tcW w:w="1457" w:type="dxa"/>
          </w:tcPr>
          <w:p w:rsidR="005C6A23" w:rsidRPr="003004D7" w:rsidRDefault="005C6A23" w:rsidP="005C6A23">
            <w:pPr>
              <w:rPr>
                <w:b/>
                <w:bCs/>
                <w:sz w:val="26"/>
                <w:szCs w:val="26"/>
              </w:rPr>
            </w:pPr>
          </w:p>
        </w:tc>
      </w:tr>
      <w:tr w:rsidR="00DE39D8" w:rsidRPr="009955F8" w:rsidTr="001D74E6">
        <w:tc>
          <w:tcPr>
            <w:tcW w:w="502" w:type="dxa"/>
            <w:shd w:val="clear" w:color="auto" w:fill="323E4F" w:themeFill="text2" w:themeFillShade="BF"/>
          </w:tcPr>
          <w:p w:rsidR="00DE39D8" w:rsidRPr="003004D7" w:rsidRDefault="00DE39D8" w:rsidP="00F96457">
            <w:pPr>
              <w:rPr>
                <w:b/>
                <w:bCs/>
                <w:color w:val="FFFFFF" w:themeColor="background1"/>
                <w:sz w:val="26"/>
                <w:szCs w:val="26"/>
              </w:rPr>
            </w:pPr>
            <w:r w:rsidRPr="003004D7">
              <w:rPr>
                <w:b/>
                <w:bCs/>
                <w:color w:val="FFFFFF" w:themeColor="background1"/>
                <w:sz w:val="26"/>
                <w:szCs w:val="26"/>
              </w:rPr>
              <w:lastRenderedPageBreak/>
              <w:t>3</w:t>
            </w:r>
          </w:p>
        </w:tc>
        <w:tc>
          <w:tcPr>
            <w:tcW w:w="7611" w:type="dxa"/>
            <w:shd w:val="clear" w:color="auto" w:fill="323E4F" w:themeFill="text2" w:themeFillShade="BF"/>
          </w:tcPr>
          <w:p w:rsidR="00DE39D8" w:rsidRPr="003004D7" w:rsidRDefault="00AA1F66" w:rsidP="000F2880">
            <w:pPr>
              <w:jc w:val="center"/>
              <w:rPr>
                <w:b/>
                <w:bCs/>
                <w:sz w:val="26"/>
                <w:szCs w:val="26"/>
              </w:rPr>
            </w:pPr>
            <w:r w:rsidRPr="003004D7">
              <w:rPr>
                <w:b/>
                <w:bCs/>
                <w:color w:val="FFFFFF"/>
                <w:sz w:val="26"/>
                <w:szCs w:val="26"/>
              </w:rPr>
              <w:t>Инновации и творческий подход в решение проблем</w:t>
            </w:r>
          </w:p>
        </w:tc>
        <w:tc>
          <w:tcPr>
            <w:tcW w:w="1457" w:type="dxa"/>
            <w:shd w:val="clear" w:color="auto" w:fill="323E4F" w:themeFill="text2" w:themeFillShade="BF"/>
          </w:tcPr>
          <w:p w:rsidR="00DE39D8" w:rsidRPr="003004D7" w:rsidRDefault="00AA1F66" w:rsidP="000F2880">
            <w:pPr>
              <w:jc w:val="center"/>
              <w:rPr>
                <w:b/>
                <w:bCs/>
                <w:color w:val="FFFFFF" w:themeColor="background1"/>
                <w:sz w:val="26"/>
                <w:szCs w:val="26"/>
              </w:rPr>
            </w:pPr>
            <w:r w:rsidRPr="003004D7">
              <w:rPr>
                <w:b/>
                <w:bCs/>
                <w:color w:val="FFFFFF" w:themeColor="background1"/>
                <w:sz w:val="26"/>
                <w:szCs w:val="26"/>
              </w:rPr>
              <w:t>10</w:t>
            </w: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знать и понимать:</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Типичные ситуации в сфере медицинского и социального ухода</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Различие между симптомами и причинами возникновения тех или иных проблем</w:t>
            </w:r>
            <w:r w:rsidR="00D016F1" w:rsidRPr="003004D7">
              <w:rPr>
                <w:rFonts w:ascii="Times New Roman" w:hAnsi="Times New Roman" w:cs="Times New Roman"/>
                <w:color w:val="auto"/>
                <w:sz w:val="26"/>
                <w:szCs w:val="26"/>
                <w:lang w:val="ru-RU"/>
              </w:rPr>
              <w:t>.</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Причины неохотного обсуждения проблем, например, </w:t>
            </w:r>
            <w:r w:rsidR="00D016F1" w:rsidRPr="003004D7">
              <w:rPr>
                <w:rFonts w:ascii="Times New Roman" w:hAnsi="Times New Roman" w:cs="Times New Roman"/>
                <w:color w:val="auto"/>
                <w:sz w:val="26"/>
                <w:szCs w:val="26"/>
                <w:lang w:val="ru-RU"/>
              </w:rPr>
              <w:t>пациентом/</w:t>
            </w:r>
            <w:r w:rsidRPr="003004D7">
              <w:rPr>
                <w:rFonts w:ascii="Times New Roman" w:hAnsi="Times New Roman" w:cs="Times New Roman"/>
                <w:color w:val="auto"/>
                <w:sz w:val="26"/>
                <w:szCs w:val="26"/>
                <w:lang w:val="ru-RU"/>
              </w:rPr>
              <w:t>клиентом и членами его семьи; меры которые необходимо предпринять.</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сотрудничества с клиентами и учета их пожеланий при решении проблем</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тщательного и регулярного наблюдения за клиентами с целью определения ранее не выявленных проблем.</w:t>
            </w:r>
          </w:p>
          <w:p w:rsidR="00AA1F66"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Методы выработки творческих решений для улучшения качества жизни</w:t>
            </w:r>
            <w:r w:rsidR="00D016F1"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и его эмоционального состояния, например, оказание поддержки и помощи для того чтобы они могли оставаться у себя дома.</w:t>
            </w:r>
          </w:p>
          <w:p w:rsidR="005C6A23" w:rsidRPr="003004D7" w:rsidRDefault="00AA1F66" w:rsidP="00AA1F66">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Актуальные направления и последние достижения в сфере медицинского и социального ухода для предоставления максимально эффективной поддержки</w:t>
            </w:r>
            <w:r w:rsidR="00D016F1" w:rsidRPr="003004D7">
              <w:rPr>
                <w:rFonts w:ascii="Times New Roman" w:hAnsi="Times New Roman" w:cs="Times New Roman"/>
                <w:color w:val="auto"/>
                <w:sz w:val="26"/>
                <w:szCs w:val="26"/>
                <w:lang w:val="ru-RU"/>
              </w:rPr>
              <w:t xml:space="preserve"> пациентам/</w:t>
            </w:r>
            <w:r w:rsidRPr="003004D7">
              <w:rPr>
                <w:rFonts w:ascii="Times New Roman" w:hAnsi="Times New Roman" w:cs="Times New Roman"/>
                <w:color w:val="auto"/>
                <w:sz w:val="26"/>
                <w:szCs w:val="26"/>
                <w:lang w:val="ru-RU"/>
              </w:rPr>
              <w:t xml:space="preserve"> клиентам.</w:t>
            </w:r>
          </w:p>
        </w:tc>
        <w:tc>
          <w:tcPr>
            <w:tcW w:w="1457" w:type="dxa"/>
          </w:tcPr>
          <w:p w:rsidR="005C6A23" w:rsidRPr="003004D7" w:rsidRDefault="005C6A23" w:rsidP="005C6A23">
            <w:pPr>
              <w:rPr>
                <w:b/>
                <w:bCs/>
                <w:sz w:val="26"/>
                <w:szCs w:val="26"/>
              </w:rPr>
            </w:pP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уметь:</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Проявлять интерес и понимание  характера  пациента/клиента,  с уважением относиться к личности пациента.</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Установить доверие с пациентом, необходимое для обсуждения его проблем.</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Быстро определять и понимать проблемы, а также быть самостоятельным в поиске решений для их устранения.</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Выявлять основную причину возникновения проблемы путем тщательного и структурированного </w:t>
            </w:r>
            <w:r w:rsidRPr="003004D7">
              <w:rPr>
                <w:rFonts w:ascii="Times New Roman" w:hAnsi="Times New Roman" w:cs="Times New Roman"/>
                <w:color w:val="auto"/>
                <w:sz w:val="26"/>
                <w:szCs w:val="26"/>
                <w:lang w:val="ru-RU"/>
              </w:rPr>
              <w:lastRenderedPageBreak/>
              <w:t>обсуждения/опроса/наблюдения.</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 Расставлять и пересматривать приоритеты в связи с проблемой(ами)  пациента/клиента, в соответствии с изменением ситуации.</w:t>
            </w:r>
          </w:p>
          <w:p w:rsidR="005C6A23"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Осознавать ограниченность собственного опыта/авторитета применительно к проблеме</w:t>
            </w:r>
            <w:r w:rsidR="00D016F1"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и обращаться к коллегам и специалистам в другой сфере по мере необходимости.</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Создавать, разрабатывать и согласовывать «новые безопасные методы работы» для повышения качества жизни</w:t>
            </w:r>
            <w:r w:rsidR="00D016F1"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на повседневном уровне и улучшения его эмоционального состояния, например, применять вспомогательные средства для сохранения мобильности</w:t>
            </w:r>
            <w:r w:rsidR="00D016F1" w:rsidRPr="003004D7">
              <w:rPr>
                <w:rFonts w:ascii="Times New Roman" w:hAnsi="Times New Roman" w:cs="Times New Roman"/>
                <w:color w:val="auto"/>
                <w:sz w:val="26"/>
                <w:szCs w:val="26"/>
                <w:lang w:val="ru-RU"/>
              </w:rPr>
              <w:t>.</w:t>
            </w:r>
          </w:p>
          <w:p w:rsidR="003127CD" w:rsidRPr="003004D7" w:rsidRDefault="003127CD" w:rsidP="003127CD">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Понимать существующие возможности и по собственной инициативе привносить идеи по усовершенствованию ухода за </w:t>
            </w:r>
            <w:r w:rsidR="00D016F1" w:rsidRPr="003004D7">
              <w:rPr>
                <w:rFonts w:ascii="Times New Roman" w:hAnsi="Times New Roman" w:cs="Times New Roman"/>
                <w:color w:val="auto"/>
                <w:sz w:val="26"/>
                <w:szCs w:val="26"/>
                <w:lang w:val="ru-RU"/>
              </w:rPr>
              <w:t xml:space="preserve"> пациентом/</w:t>
            </w:r>
            <w:r w:rsidRPr="003004D7">
              <w:rPr>
                <w:rFonts w:ascii="Times New Roman" w:hAnsi="Times New Roman" w:cs="Times New Roman"/>
                <w:color w:val="auto"/>
                <w:sz w:val="26"/>
                <w:szCs w:val="26"/>
                <w:lang w:val="ru-RU"/>
              </w:rPr>
              <w:t>клиентом, например,за счет оптимизации окружения, методом обсуждения соответствующих вопросов с</w:t>
            </w:r>
            <w:r w:rsidR="00D016F1" w:rsidRPr="003004D7">
              <w:rPr>
                <w:rFonts w:ascii="Times New Roman" w:hAnsi="Times New Roman" w:cs="Times New Roman"/>
                <w:color w:val="auto"/>
                <w:sz w:val="26"/>
                <w:szCs w:val="26"/>
                <w:lang w:val="ru-RU"/>
              </w:rPr>
              <w:t xml:space="preserve"> пациентом/</w:t>
            </w:r>
            <w:r w:rsidRPr="003004D7">
              <w:rPr>
                <w:rFonts w:ascii="Times New Roman" w:hAnsi="Times New Roman" w:cs="Times New Roman"/>
                <w:color w:val="auto"/>
                <w:sz w:val="26"/>
                <w:szCs w:val="26"/>
                <w:lang w:val="ru-RU"/>
              </w:rPr>
              <w:t xml:space="preserve"> клиентом в правильно подобранный момен</w:t>
            </w:r>
            <w:r w:rsidR="00D016F1" w:rsidRPr="003004D7">
              <w:rPr>
                <w:rFonts w:ascii="Times New Roman" w:hAnsi="Times New Roman" w:cs="Times New Roman"/>
                <w:color w:val="auto"/>
                <w:sz w:val="26"/>
                <w:szCs w:val="26"/>
                <w:lang w:val="ru-RU"/>
              </w:rPr>
              <w:t>т</w:t>
            </w:r>
            <w:r w:rsidRPr="003004D7">
              <w:rPr>
                <w:rFonts w:ascii="Times New Roman" w:hAnsi="Times New Roman" w:cs="Times New Roman"/>
                <w:color w:val="auto"/>
                <w:sz w:val="26"/>
                <w:szCs w:val="26"/>
                <w:lang w:val="ru-RU"/>
              </w:rPr>
              <w:t>.</w:t>
            </w:r>
          </w:p>
        </w:tc>
        <w:tc>
          <w:tcPr>
            <w:tcW w:w="1457" w:type="dxa"/>
          </w:tcPr>
          <w:p w:rsidR="005C6A23" w:rsidRPr="003004D7" w:rsidRDefault="005C6A23" w:rsidP="005C6A23">
            <w:pPr>
              <w:rPr>
                <w:b/>
                <w:bCs/>
                <w:sz w:val="26"/>
                <w:szCs w:val="26"/>
              </w:rPr>
            </w:pPr>
          </w:p>
        </w:tc>
      </w:tr>
      <w:tr w:rsidR="005C6A23" w:rsidRPr="009955F8" w:rsidTr="001D74E6">
        <w:tc>
          <w:tcPr>
            <w:tcW w:w="502" w:type="dxa"/>
            <w:shd w:val="clear" w:color="auto" w:fill="323E4F" w:themeFill="text2" w:themeFillShade="BF"/>
          </w:tcPr>
          <w:p w:rsidR="005C6A23" w:rsidRPr="003004D7" w:rsidRDefault="003127CD" w:rsidP="005C6A23">
            <w:pPr>
              <w:rPr>
                <w:b/>
                <w:bCs/>
                <w:color w:val="FFFFFF" w:themeColor="background1"/>
                <w:sz w:val="26"/>
                <w:szCs w:val="26"/>
              </w:rPr>
            </w:pPr>
            <w:r w:rsidRPr="003004D7">
              <w:rPr>
                <w:b/>
                <w:bCs/>
                <w:color w:val="FFFFFF" w:themeColor="background1"/>
                <w:sz w:val="26"/>
                <w:szCs w:val="26"/>
              </w:rPr>
              <w:lastRenderedPageBreak/>
              <w:t>4</w:t>
            </w:r>
          </w:p>
        </w:tc>
        <w:tc>
          <w:tcPr>
            <w:tcW w:w="7611" w:type="dxa"/>
            <w:shd w:val="clear" w:color="auto" w:fill="323E4F" w:themeFill="text2" w:themeFillShade="BF"/>
          </w:tcPr>
          <w:p w:rsidR="005C6A23" w:rsidRPr="003004D7" w:rsidRDefault="000F2880" w:rsidP="000F2880">
            <w:pPr>
              <w:jc w:val="center"/>
              <w:rPr>
                <w:b/>
                <w:bCs/>
                <w:color w:val="FFFFFF" w:themeColor="background1"/>
                <w:sz w:val="26"/>
                <w:szCs w:val="26"/>
              </w:rPr>
            </w:pPr>
            <w:r w:rsidRPr="003004D7">
              <w:rPr>
                <w:b/>
                <w:bCs/>
                <w:color w:val="FFFFFF"/>
                <w:sz w:val="26"/>
                <w:szCs w:val="26"/>
              </w:rPr>
              <w:t>Оценка</w:t>
            </w:r>
            <w:r w:rsidR="003127CD" w:rsidRPr="003004D7">
              <w:rPr>
                <w:b/>
                <w:bCs/>
                <w:color w:val="FFFFFF"/>
                <w:sz w:val="26"/>
                <w:szCs w:val="26"/>
              </w:rPr>
              <w:t xml:space="preserve"> и планирование необходимой работы </w:t>
            </w:r>
            <w:r w:rsidRPr="003004D7">
              <w:rPr>
                <w:b/>
                <w:bCs/>
                <w:color w:val="FFFFFF"/>
                <w:sz w:val="26"/>
                <w:szCs w:val="26"/>
              </w:rPr>
              <w:t xml:space="preserve">с </w:t>
            </w:r>
            <w:r w:rsidR="003127CD" w:rsidRPr="003004D7">
              <w:rPr>
                <w:b/>
                <w:bCs/>
                <w:color w:val="FFFFFF"/>
                <w:sz w:val="26"/>
                <w:szCs w:val="26"/>
              </w:rPr>
              <w:t>пациентом/клиентом</w:t>
            </w:r>
          </w:p>
        </w:tc>
        <w:tc>
          <w:tcPr>
            <w:tcW w:w="1457" w:type="dxa"/>
            <w:shd w:val="clear" w:color="auto" w:fill="323E4F" w:themeFill="text2" w:themeFillShade="BF"/>
          </w:tcPr>
          <w:p w:rsidR="005C6A23" w:rsidRPr="003004D7" w:rsidRDefault="003127CD" w:rsidP="000F2880">
            <w:pPr>
              <w:jc w:val="center"/>
              <w:rPr>
                <w:b/>
                <w:bCs/>
                <w:color w:val="FFFFFF" w:themeColor="background1"/>
                <w:sz w:val="26"/>
                <w:szCs w:val="26"/>
              </w:rPr>
            </w:pPr>
            <w:r w:rsidRPr="003004D7">
              <w:rPr>
                <w:b/>
                <w:bCs/>
                <w:color w:val="FFFFFF"/>
                <w:sz w:val="26"/>
                <w:szCs w:val="26"/>
                <w:lang w:val="en-US"/>
              </w:rPr>
              <w:t>10</w:t>
            </w: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знать и понимать:</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Принципы роста и развития на протяжении жизни</w:t>
            </w:r>
            <w:r w:rsidR="00D016F1"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Существующие болезни и методы их лечения</w:t>
            </w:r>
            <w:r w:rsidR="00D016F1"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Комплексный медицинский и социальный уход и реабилитацию на протяжении жизни в различных повседневных ситуациях</w:t>
            </w:r>
            <w:r w:rsidR="00D016F1"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Этические и </w:t>
            </w:r>
            <w:r w:rsidR="00D016F1" w:rsidRPr="003004D7">
              <w:rPr>
                <w:rFonts w:ascii="Times New Roman" w:hAnsi="Times New Roman" w:cs="Times New Roman"/>
                <w:color w:val="auto"/>
                <w:sz w:val="26"/>
                <w:szCs w:val="26"/>
                <w:lang w:val="ru-RU"/>
              </w:rPr>
              <w:t>законодательные аспекты.</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Методы работы с</w:t>
            </w:r>
            <w:r w:rsidR="00D016F1" w:rsidRPr="003004D7">
              <w:rPr>
                <w:rFonts w:ascii="Times New Roman" w:hAnsi="Times New Roman" w:cs="Times New Roman"/>
                <w:color w:val="auto"/>
                <w:sz w:val="26"/>
                <w:szCs w:val="26"/>
                <w:lang w:val="ru-RU"/>
              </w:rPr>
              <w:t xml:space="preserve"> пациентами/</w:t>
            </w:r>
            <w:r w:rsidRPr="003004D7">
              <w:rPr>
                <w:rFonts w:ascii="Times New Roman" w:hAnsi="Times New Roman" w:cs="Times New Roman"/>
                <w:color w:val="auto"/>
                <w:sz w:val="26"/>
                <w:szCs w:val="26"/>
                <w:lang w:val="ru-RU"/>
              </w:rPr>
              <w:t xml:space="preserve"> клиентами и членами их семей для точного выяснения потребностей ухода за клиентом</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Роль питания и специальных диет</w:t>
            </w:r>
            <w:r w:rsidR="00B77CC0"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оценки возможностей пациента</w:t>
            </w:r>
            <w:r w:rsidR="00D016F1" w:rsidRPr="003004D7">
              <w:rPr>
                <w:rFonts w:ascii="Times New Roman" w:hAnsi="Times New Roman" w:cs="Times New Roman"/>
                <w:color w:val="auto"/>
                <w:sz w:val="26"/>
                <w:szCs w:val="26"/>
                <w:lang w:val="ru-RU"/>
              </w:rPr>
              <w:t>/клиента</w:t>
            </w:r>
            <w:r w:rsidRPr="003004D7">
              <w:rPr>
                <w:rFonts w:ascii="Times New Roman" w:hAnsi="Times New Roman" w:cs="Times New Roman"/>
                <w:color w:val="auto"/>
                <w:sz w:val="26"/>
                <w:szCs w:val="26"/>
                <w:lang w:val="ru-RU"/>
              </w:rPr>
              <w:t xml:space="preserve"> и его семьи</w:t>
            </w:r>
          </w:p>
          <w:p w:rsidR="005C6A23"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rPr>
              <w:t>Финансовыевопросы (бюджетныеограничения )</w:t>
            </w:r>
            <w:r w:rsidRPr="003004D7">
              <w:rPr>
                <w:rFonts w:ascii="Times New Roman" w:hAnsi="Times New Roman" w:cs="Times New Roman"/>
                <w:bCs/>
                <w:sz w:val="26"/>
                <w:szCs w:val="26"/>
                <w:lang w:val="ru-RU"/>
              </w:rPr>
              <w:t>.</w:t>
            </w:r>
          </w:p>
        </w:tc>
        <w:tc>
          <w:tcPr>
            <w:tcW w:w="1457" w:type="dxa"/>
          </w:tcPr>
          <w:p w:rsidR="005C6A23" w:rsidRPr="003004D7" w:rsidRDefault="005C6A23" w:rsidP="005C6A23">
            <w:pPr>
              <w:rPr>
                <w:b/>
                <w:bCs/>
                <w:sz w:val="26"/>
                <w:szCs w:val="26"/>
              </w:rPr>
            </w:pP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уметь:</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Внимательно оценивать окружение и положение</w:t>
            </w:r>
            <w:r w:rsidR="00763CA6"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с целью точного определения его потребностей в уходе в рамках своей компетенции.</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Оценивать возможности клиента и его семьи.</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Оценивать нутритивный статус пациента и требования к питанию</w:t>
            </w:r>
            <w:r w:rsidR="00763CA6"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Планировать осуществление ухода с ориентацией на </w:t>
            </w:r>
            <w:r w:rsidR="00763CA6" w:rsidRPr="003004D7">
              <w:rPr>
                <w:rFonts w:ascii="Times New Roman" w:hAnsi="Times New Roman" w:cs="Times New Roman"/>
                <w:color w:val="auto"/>
                <w:sz w:val="26"/>
                <w:szCs w:val="26"/>
                <w:lang w:val="ru-RU"/>
              </w:rPr>
              <w:t xml:space="preserve"> па</w:t>
            </w:r>
            <w:r w:rsidR="001D3D6B" w:rsidRPr="003004D7">
              <w:rPr>
                <w:rFonts w:ascii="Times New Roman" w:hAnsi="Times New Roman" w:cs="Times New Roman"/>
                <w:color w:val="auto"/>
                <w:sz w:val="26"/>
                <w:szCs w:val="26"/>
                <w:lang w:val="ru-RU"/>
              </w:rPr>
              <w:t>циента/</w:t>
            </w:r>
            <w:r w:rsidRPr="003004D7">
              <w:rPr>
                <w:rFonts w:ascii="Times New Roman" w:hAnsi="Times New Roman" w:cs="Times New Roman"/>
                <w:color w:val="auto"/>
                <w:sz w:val="26"/>
                <w:szCs w:val="26"/>
                <w:lang w:val="ru-RU"/>
              </w:rPr>
              <w:t>клиента</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Обеспечивать наличие необходимых ресурсов для выполнения плана по уходу за </w:t>
            </w:r>
            <w:r w:rsidR="00763CA6" w:rsidRPr="003004D7">
              <w:rPr>
                <w:rFonts w:ascii="Times New Roman" w:hAnsi="Times New Roman" w:cs="Times New Roman"/>
                <w:color w:val="auto"/>
                <w:sz w:val="26"/>
                <w:szCs w:val="26"/>
                <w:lang w:val="ru-RU"/>
              </w:rPr>
              <w:t xml:space="preserve"> па</w:t>
            </w:r>
            <w:r w:rsidR="001D3D6B" w:rsidRPr="003004D7">
              <w:rPr>
                <w:rFonts w:ascii="Times New Roman" w:hAnsi="Times New Roman" w:cs="Times New Roman"/>
                <w:color w:val="auto"/>
                <w:sz w:val="26"/>
                <w:szCs w:val="26"/>
                <w:lang w:val="ru-RU"/>
              </w:rPr>
              <w:t>циентом/</w:t>
            </w:r>
            <w:r w:rsidRPr="003004D7">
              <w:rPr>
                <w:rFonts w:ascii="Times New Roman" w:hAnsi="Times New Roman" w:cs="Times New Roman"/>
                <w:color w:val="auto"/>
                <w:sz w:val="26"/>
                <w:szCs w:val="26"/>
                <w:lang w:val="ru-RU"/>
              </w:rPr>
              <w:t>клиентом</w:t>
            </w:r>
            <w:r w:rsidR="00763CA6"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lastRenderedPageBreak/>
              <w:t>Планировать мероприятия по содействию реабилитации  пациента/клиента.</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Получать согласие перед осуществлением ухода.</w:t>
            </w:r>
          </w:p>
          <w:p w:rsidR="005C6A23" w:rsidRPr="003004D7" w:rsidRDefault="00A32CDA" w:rsidP="00A32CDA">
            <w:pPr>
              <w:pStyle w:val="41"/>
              <w:rPr>
                <w:color w:val="auto"/>
                <w:sz w:val="26"/>
                <w:szCs w:val="26"/>
                <w:lang w:val="ru-RU"/>
              </w:rPr>
            </w:pPr>
            <w:r w:rsidRPr="003004D7">
              <w:rPr>
                <w:rFonts w:ascii="Times New Roman" w:hAnsi="Times New Roman" w:cs="Times New Roman"/>
                <w:color w:val="auto"/>
                <w:sz w:val="26"/>
                <w:szCs w:val="26"/>
                <w:lang w:val="ru-RU"/>
              </w:rPr>
              <w:t>При необходимости обращаться к медицинским работникам.</w:t>
            </w:r>
          </w:p>
        </w:tc>
        <w:tc>
          <w:tcPr>
            <w:tcW w:w="1457" w:type="dxa"/>
          </w:tcPr>
          <w:p w:rsidR="005C6A23" w:rsidRPr="003004D7" w:rsidRDefault="005C6A23" w:rsidP="005C6A23">
            <w:pPr>
              <w:rPr>
                <w:b/>
                <w:bCs/>
                <w:sz w:val="26"/>
                <w:szCs w:val="26"/>
              </w:rPr>
            </w:pPr>
          </w:p>
        </w:tc>
      </w:tr>
      <w:tr w:rsidR="005C6A23" w:rsidRPr="009955F8" w:rsidTr="001D74E6">
        <w:tc>
          <w:tcPr>
            <w:tcW w:w="502" w:type="dxa"/>
            <w:shd w:val="clear" w:color="auto" w:fill="323E4F" w:themeFill="text2" w:themeFillShade="BF"/>
          </w:tcPr>
          <w:p w:rsidR="005C6A23" w:rsidRPr="003004D7" w:rsidRDefault="003127CD" w:rsidP="005C6A23">
            <w:pPr>
              <w:rPr>
                <w:b/>
                <w:bCs/>
                <w:color w:val="FFFFFF" w:themeColor="background1"/>
                <w:sz w:val="26"/>
                <w:szCs w:val="26"/>
              </w:rPr>
            </w:pPr>
            <w:r w:rsidRPr="003004D7">
              <w:rPr>
                <w:b/>
                <w:bCs/>
                <w:color w:val="FFFFFF" w:themeColor="background1"/>
                <w:sz w:val="26"/>
                <w:szCs w:val="26"/>
              </w:rPr>
              <w:lastRenderedPageBreak/>
              <w:t>5</w:t>
            </w:r>
          </w:p>
        </w:tc>
        <w:tc>
          <w:tcPr>
            <w:tcW w:w="7611" w:type="dxa"/>
            <w:shd w:val="clear" w:color="auto" w:fill="323E4F" w:themeFill="text2" w:themeFillShade="BF"/>
          </w:tcPr>
          <w:p w:rsidR="005C6A23" w:rsidRPr="003004D7" w:rsidRDefault="00A32CDA" w:rsidP="005C6A23">
            <w:pPr>
              <w:rPr>
                <w:b/>
                <w:bCs/>
                <w:color w:val="FFFFFF" w:themeColor="background1"/>
                <w:sz w:val="26"/>
                <w:szCs w:val="26"/>
              </w:rPr>
            </w:pPr>
            <w:r w:rsidRPr="003004D7">
              <w:rPr>
                <w:b/>
                <w:bCs/>
                <w:color w:val="FFFFFF"/>
                <w:sz w:val="26"/>
                <w:szCs w:val="26"/>
              </w:rPr>
              <w:t>Организация и проведение работы с пациентом/ клиентом</w:t>
            </w:r>
          </w:p>
        </w:tc>
        <w:tc>
          <w:tcPr>
            <w:tcW w:w="1457" w:type="dxa"/>
            <w:shd w:val="clear" w:color="auto" w:fill="323E4F" w:themeFill="text2" w:themeFillShade="BF"/>
          </w:tcPr>
          <w:p w:rsidR="005C6A23" w:rsidRPr="003004D7" w:rsidRDefault="00A32CDA" w:rsidP="000F2880">
            <w:pPr>
              <w:jc w:val="center"/>
              <w:rPr>
                <w:b/>
                <w:bCs/>
                <w:color w:val="FFFFFF" w:themeColor="background1"/>
                <w:sz w:val="26"/>
                <w:szCs w:val="26"/>
              </w:rPr>
            </w:pPr>
            <w:r w:rsidRPr="003004D7">
              <w:rPr>
                <w:b/>
                <w:bCs/>
                <w:color w:val="FFFFFF"/>
                <w:sz w:val="26"/>
                <w:szCs w:val="26"/>
                <w:lang w:val="en-US"/>
              </w:rPr>
              <w:t>35</w:t>
            </w: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знать и понимать:</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Комплексные потребности </w:t>
            </w:r>
            <w:r w:rsidR="001D3D6B" w:rsidRPr="003004D7">
              <w:rPr>
                <w:rFonts w:ascii="Times New Roman" w:hAnsi="Times New Roman" w:cs="Times New Roman"/>
                <w:color w:val="auto"/>
                <w:sz w:val="26"/>
                <w:szCs w:val="26"/>
                <w:lang w:val="ru-RU"/>
              </w:rPr>
              <w:t>п</w:t>
            </w:r>
            <w:r w:rsidR="0066105E" w:rsidRPr="003004D7">
              <w:rPr>
                <w:rFonts w:ascii="Times New Roman" w:hAnsi="Times New Roman" w:cs="Times New Roman"/>
                <w:color w:val="auto"/>
                <w:sz w:val="26"/>
                <w:szCs w:val="26"/>
                <w:lang w:val="ru-RU"/>
              </w:rPr>
              <w:t>а</w:t>
            </w:r>
            <w:r w:rsidR="001D3D6B" w:rsidRPr="003004D7">
              <w:rPr>
                <w:rFonts w:ascii="Times New Roman" w:hAnsi="Times New Roman" w:cs="Times New Roman"/>
                <w:color w:val="auto"/>
                <w:sz w:val="26"/>
                <w:szCs w:val="26"/>
                <w:lang w:val="ru-RU"/>
              </w:rPr>
              <w:t>циента/</w:t>
            </w:r>
            <w:r w:rsidRPr="003004D7">
              <w:rPr>
                <w:rFonts w:ascii="Times New Roman" w:hAnsi="Times New Roman" w:cs="Times New Roman"/>
                <w:color w:val="auto"/>
                <w:sz w:val="26"/>
                <w:szCs w:val="26"/>
                <w:lang w:val="ru-RU"/>
              </w:rPr>
              <w:t>клиента и его возможности</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Поведение </w:t>
            </w:r>
            <w:r w:rsidR="001D3D6B" w:rsidRPr="003004D7">
              <w:rPr>
                <w:rFonts w:ascii="Times New Roman" w:hAnsi="Times New Roman" w:cs="Times New Roman"/>
                <w:color w:val="auto"/>
                <w:sz w:val="26"/>
                <w:szCs w:val="26"/>
                <w:lang w:val="ru-RU"/>
              </w:rPr>
              <w:t>п</w:t>
            </w:r>
            <w:r w:rsidR="0066105E" w:rsidRPr="003004D7">
              <w:rPr>
                <w:rFonts w:ascii="Times New Roman" w:hAnsi="Times New Roman" w:cs="Times New Roman"/>
                <w:color w:val="auto"/>
                <w:sz w:val="26"/>
                <w:szCs w:val="26"/>
                <w:lang w:val="ru-RU"/>
              </w:rPr>
              <w:t>а</w:t>
            </w:r>
            <w:r w:rsidR="001D3D6B" w:rsidRPr="003004D7">
              <w:rPr>
                <w:rFonts w:ascii="Times New Roman" w:hAnsi="Times New Roman" w:cs="Times New Roman"/>
                <w:color w:val="auto"/>
                <w:sz w:val="26"/>
                <w:szCs w:val="26"/>
                <w:lang w:val="ru-RU"/>
              </w:rPr>
              <w:t>циента/</w:t>
            </w:r>
            <w:r w:rsidRPr="003004D7">
              <w:rPr>
                <w:rFonts w:ascii="Times New Roman" w:hAnsi="Times New Roman" w:cs="Times New Roman"/>
                <w:color w:val="auto"/>
                <w:sz w:val="26"/>
                <w:szCs w:val="26"/>
                <w:lang w:val="ru-RU"/>
              </w:rPr>
              <w:t>клиента и его причины.</w:t>
            </w:r>
          </w:p>
          <w:p w:rsidR="00A32CDA" w:rsidRPr="003004D7" w:rsidRDefault="00A32CDA" w:rsidP="00A32CDA">
            <w:pPr>
              <w:pStyle w:val="41"/>
              <w:rPr>
                <w:rFonts w:ascii="Times New Roman" w:hAnsi="Times New Roman" w:cs="Times New Roman"/>
                <w:color w:val="auto"/>
                <w:sz w:val="26"/>
                <w:szCs w:val="26"/>
              </w:rPr>
            </w:pPr>
            <w:r w:rsidRPr="003004D7">
              <w:rPr>
                <w:rFonts w:ascii="Times New Roman" w:hAnsi="Times New Roman" w:cs="Times New Roman"/>
                <w:color w:val="auto"/>
                <w:sz w:val="26"/>
                <w:szCs w:val="26"/>
              </w:rPr>
              <w:t>Анамнез</w:t>
            </w:r>
            <w:r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Важность гибкого подхода к разным </w:t>
            </w:r>
            <w:r w:rsidR="001D3D6B" w:rsidRPr="003004D7">
              <w:rPr>
                <w:rFonts w:ascii="Times New Roman" w:hAnsi="Times New Roman" w:cs="Times New Roman"/>
                <w:color w:val="auto"/>
                <w:sz w:val="26"/>
                <w:szCs w:val="26"/>
                <w:lang w:val="ru-RU"/>
              </w:rPr>
              <w:t xml:space="preserve"> пациентам/</w:t>
            </w:r>
            <w:r w:rsidRPr="003004D7">
              <w:rPr>
                <w:rFonts w:ascii="Times New Roman" w:hAnsi="Times New Roman" w:cs="Times New Roman"/>
                <w:color w:val="auto"/>
                <w:sz w:val="26"/>
                <w:szCs w:val="26"/>
                <w:lang w:val="ru-RU"/>
              </w:rPr>
              <w:t>клиентам и их семьям</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поощрения освоения</w:t>
            </w:r>
            <w:r w:rsidR="001D3D6B" w:rsidRPr="003004D7">
              <w:rPr>
                <w:rFonts w:ascii="Times New Roman" w:hAnsi="Times New Roman" w:cs="Times New Roman"/>
                <w:color w:val="auto"/>
                <w:sz w:val="26"/>
                <w:szCs w:val="26"/>
                <w:lang w:val="ru-RU"/>
              </w:rPr>
              <w:t>апциентом/</w:t>
            </w:r>
            <w:r w:rsidRPr="003004D7">
              <w:rPr>
                <w:rFonts w:ascii="Times New Roman" w:hAnsi="Times New Roman" w:cs="Times New Roman"/>
                <w:color w:val="auto"/>
                <w:sz w:val="26"/>
                <w:szCs w:val="26"/>
                <w:lang w:val="ru-RU"/>
              </w:rPr>
              <w:t xml:space="preserve"> клиентом «новых» навыков для повышения уверенности в себе и независимости</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Анатомию и патологию, заболевания и методы их лечения в соответствии с уровнем образования</w:t>
            </w:r>
            <w:r w:rsidR="001D3D6B"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Стандартные нормальные значения параметров здоровья (например, нормальное кровяное давление, пульс, ЧДД)</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Общие принципы здорового образа жизни и способы их представления вположительном свете.</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Назначение и возможные побочные эффекты применяемого лечения и лекарственных препаратов.</w:t>
            </w:r>
          </w:p>
          <w:p w:rsidR="00A32CDA" w:rsidRPr="003004D7" w:rsidRDefault="00A32CDA" w:rsidP="00A32CDA">
            <w:pPr>
              <w:pStyle w:val="41"/>
              <w:rPr>
                <w:rFonts w:ascii="Times New Roman" w:hAnsi="Times New Roman" w:cs="Times New Roman"/>
                <w:color w:val="auto"/>
                <w:sz w:val="26"/>
                <w:szCs w:val="26"/>
              </w:rPr>
            </w:pPr>
            <w:r w:rsidRPr="003004D7">
              <w:rPr>
                <w:rFonts w:ascii="Times New Roman" w:hAnsi="Times New Roman" w:cs="Times New Roman"/>
                <w:color w:val="auto"/>
                <w:sz w:val="26"/>
                <w:szCs w:val="26"/>
              </w:rPr>
              <w:t>Потенциальныеугрозыбезопасности</w:t>
            </w:r>
            <w:r w:rsidR="0066105E"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повышения мобильности и принципы безопасного применения вспомогательных приспособлений для передвижения.</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Факторы риска для ослабленных </w:t>
            </w:r>
            <w:r w:rsidR="001D3D6B" w:rsidRPr="003004D7">
              <w:rPr>
                <w:rFonts w:ascii="Times New Roman" w:hAnsi="Times New Roman" w:cs="Times New Roman"/>
                <w:color w:val="auto"/>
                <w:sz w:val="26"/>
                <w:szCs w:val="26"/>
                <w:lang w:val="ru-RU"/>
              </w:rPr>
              <w:t xml:space="preserve"> пациентов/</w:t>
            </w:r>
            <w:r w:rsidRPr="003004D7">
              <w:rPr>
                <w:rFonts w:ascii="Times New Roman" w:hAnsi="Times New Roman" w:cs="Times New Roman"/>
                <w:color w:val="auto"/>
                <w:sz w:val="26"/>
                <w:szCs w:val="26"/>
                <w:lang w:val="ru-RU"/>
              </w:rPr>
              <w:t>клиентов, не способных много двигаться.</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Важность своевременного обращения к коллегам и другим медицинским работникам, их функций</w:t>
            </w:r>
          </w:p>
          <w:p w:rsidR="005C6A23" w:rsidRPr="003004D7" w:rsidRDefault="00A32CDA" w:rsidP="00A32CDA">
            <w:pPr>
              <w:pStyle w:val="41"/>
              <w:rPr>
                <w:rFonts w:ascii="Times New Roman" w:hAnsi="Times New Roman" w:cs="Times New Roman"/>
                <w:color w:val="002060"/>
                <w:sz w:val="26"/>
                <w:szCs w:val="26"/>
                <w:lang w:val="ru-RU"/>
              </w:rPr>
            </w:pPr>
            <w:r w:rsidRPr="003004D7">
              <w:rPr>
                <w:rFonts w:ascii="Times New Roman" w:hAnsi="Times New Roman" w:cs="Times New Roman"/>
                <w:color w:val="auto"/>
                <w:sz w:val="26"/>
                <w:szCs w:val="26"/>
                <w:lang w:val="ru-RU"/>
              </w:rPr>
              <w:t>Обстоятельства, при которых необходимо обратиться за неотложной медицинской помощью.</w:t>
            </w:r>
          </w:p>
        </w:tc>
        <w:tc>
          <w:tcPr>
            <w:tcW w:w="1457" w:type="dxa"/>
          </w:tcPr>
          <w:p w:rsidR="005C6A23" w:rsidRPr="003004D7" w:rsidRDefault="005C6A23" w:rsidP="005C6A23">
            <w:pPr>
              <w:rPr>
                <w:b/>
                <w:bCs/>
                <w:sz w:val="26"/>
                <w:szCs w:val="26"/>
              </w:rPr>
            </w:pPr>
          </w:p>
        </w:tc>
      </w:tr>
      <w:tr w:rsidR="005C6A23" w:rsidRPr="009955F8" w:rsidTr="001D74E6">
        <w:tc>
          <w:tcPr>
            <w:tcW w:w="502" w:type="dxa"/>
          </w:tcPr>
          <w:p w:rsidR="005C6A23" w:rsidRPr="003004D7" w:rsidRDefault="005C6A23" w:rsidP="005C6A23">
            <w:pPr>
              <w:rPr>
                <w:b/>
                <w:bCs/>
                <w:sz w:val="26"/>
                <w:szCs w:val="26"/>
              </w:rPr>
            </w:pPr>
          </w:p>
        </w:tc>
        <w:tc>
          <w:tcPr>
            <w:tcW w:w="7611" w:type="dxa"/>
          </w:tcPr>
          <w:p w:rsidR="005C6A23" w:rsidRPr="003004D7" w:rsidRDefault="005C6A23" w:rsidP="005C6A23">
            <w:pPr>
              <w:rPr>
                <w:bCs/>
                <w:sz w:val="26"/>
                <w:szCs w:val="26"/>
              </w:rPr>
            </w:pPr>
            <w:r w:rsidRPr="003004D7">
              <w:rPr>
                <w:bCs/>
                <w:sz w:val="26"/>
                <w:szCs w:val="26"/>
              </w:rPr>
              <w:t>Специалист должен уметь:</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Способствовать физическому, социальному и психологическому благополучию, росту и развитию, реабилитации </w:t>
            </w:r>
            <w:r w:rsidR="00D34A99"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клиента.</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С уважением относиться к </w:t>
            </w:r>
            <w:r w:rsidR="00D34A99" w:rsidRPr="003004D7">
              <w:rPr>
                <w:rFonts w:ascii="Times New Roman" w:hAnsi="Times New Roman" w:cs="Times New Roman"/>
                <w:color w:val="auto"/>
                <w:sz w:val="26"/>
                <w:szCs w:val="26"/>
                <w:lang w:val="ru-RU"/>
              </w:rPr>
              <w:t xml:space="preserve"> пациенту/</w:t>
            </w:r>
            <w:r w:rsidRPr="003004D7">
              <w:rPr>
                <w:rFonts w:ascii="Times New Roman" w:hAnsi="Times New Roman" w:cs="Times New Roman"/>
                <w:color w:val="auto"/>
                <w:sz w:val="26"/>
                <w:szCs w:val="26"/>
                <w:lang w:val="ru-RU"/>
              </w:rPr>
              <w:t>клиенту и соблюдать законодательные и этические принципы при предоставлении ухода.</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Создавать благоприятную среду для </w:t>
            </w:r>
            <w:r w:rsidR="00D34A99"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клиента и соблюдать технику безопасности в процессе ухода.</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Оказывать</w:t>
            </w:r>
            <w:r w:rsidR="00D34A99" w:rsidRPr="003004D7">
              <w:rPr>
                <w:rFonts w:ascii="Times New Roman" w:hAnsi="Times New Roman" w:cs="Times New Roman"/>
                <w:color w:val="auto"/>
                <w:sz w:val="26"/>
                <w:szCs w:val="26"/>
                <w:lang w:val="ru-RU"/>
              </w:rPr>
              <w:t xml:space="preserve"> пациенту/</w:t>
            </w:r>
            <w:r w:rsidRPr="003004D7">
              <w:rPr>
                <w:rFonts w:ascii="Times New Roman" w:hAnsi="Times New Roman" w:cs="Times New Roman"/>
                <w:color w:val="auto"/>
                <w:sz w:val="26"/>
                <w:szCs w:val="26"/>
                <w:lang w:val="ru-RU"/>
              </w:rPr>
              <w:t xml:space="preserve"> клиенту содействие в удовлетворении </w:t>
            </w:r>
            <w:r w:rsidRPr="003004D7">
              <w:rPr>
                <w:rFonts w:ascii="Times New Roman" w:hAnsi="Times New Roman" w:cs="Times New Roman"/>
                <w:color w:val="auto"/>
                <w:sz w:val="26"/>
                <w:szCs w:val="26"/>
                <w:lang w:val="ru-RU"/>
              </w:rPr>
              <w:lastRenderedPageBreak/>
              <w:t>гигиенических потребностей по мере необходимости и уважать потребность клиента в уединении.</w:t>
            </w:r>
          </w:p>
          <w:p w:rsidR="00A32CDA" w:rsidRPr="003004D7" w:rsidRDefault="00A32CDA" w:rsidP="00250212">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Учитывать возможности пациента</w:t>
            </w:r>
            <w:r w:rsidR="00D34A99" w:rsidRPr="003004D7">
              <w:rPr>
                <w:rFonts w:ascii="Times New Roman" w:hAnsi="Times New Roman" w:cs="Times New Roman"/>
                <w:color w:val="auto"/>
                <w:sz w:val="26"/>
                <w:szCs w:val="26"/>
                <w:lang w:val="ru-RU"/>
              </w:rPr>
              <w:t>/ клиента</w:t>
            </w:r>
            <w:r w:rsidRPr="003004D7">
              <w:rPr>
                <w:rFonts w:ascii="Times New Roman" w:hAnsi="Times New Roman" w:cs="Times New Roman"/>
                <w:color w:val="auto"/>
                <w:sz w:val="26"/>
                <w:szCs w:val="26"/>
                <w:lang w:val="ru-RU"/>
              </w:rPr>
              <w:t xml:space="preserve"> при осуществлении ухода и принимать меры по повышению самостоятельности клиента с учетом его ограничений и ограничений среды.</w:t>
            </w:r>
          </w:p>
          <w:p w:rsidR="00B77CC0" w:rsidRPr="003004D7" w:rsidRDefault="00A32CDA" w:rsidP="00B77CC0">
            <w:pPr>
              <w:pStyle w:val="41"/>
              <w:numPr>
                <w:ilvl w:val="0"/>
                <w:numId w:val="15"/>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Принимать приемлемые с культурной точки зрения меры.</w:t>
            </w:r>
          </w:p>
          <w:p w:rsidR="00A32CDA" w:rsidRPr="003004D7" w:rsidRDefault="00A32CDA" w:rsidP="00B77CC0">
            <w:pPr>
              <w:pStyle w:val="41"/>
              <w:numPr>
                <w:ilvl w:val="0"/>
                <w:numId w:val="15"/>
              </w:numPr>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Выполнять медицинский уход в объеме своей практики. (первая помощь, уход за ранами, дыхательная гимнастика)</w:t>
            </w:r>
            <w:r w:rsidR="00B77CC0"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Осуществлять контроль различных параметров состояния пациента (кровяное давление, температура, глюкоза в крови, боль, масса тела), предоставлять информацию по ним</w:t>
            </w:r>
            <w:r w:rsidR="00B77CC0"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Принимать меры предосторожности в отношении рисков при работе с больными (пролежни, пневмония, судороги)</w:t>
            </w:r>
            <w:r w:rsidR="00B77CC0" w:rsidRPr="003004D7">
              <w:rPr>
                <w:rFonts w:ascii="Times New Roman" w:hAnsi="Times New Roman" w:cs="Times New Roman"/>
                <w:color w:val="auto"/>
                <w:sz w:val="26"/>
                <w:szCs w:val="26"/>
                <w:lang w:val="ru-RU"/>
              </w:rPr>
              <w:t>.</w:t>
            </w:r>
          </w:p>
          <w:p w:rsidR="00A32CDA" w:rsidRPr="003004D7" w:rsidRDefault="00A32CDA" w:rsidP="00A32C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Осуществлять регулярное наблюдение за </w:t>
            </w:r>
            <w:r w:rsidR="001D3D6B" w:rsidRPr="003004D7">
              <w:rPr>
                <w:rFonts w:ascii="Times New Roman" w:hAnsi="Times New Roman" w:cs="Times New Roman"/>
                <w:color w:val="auto"/>
                <w:sz w:val="26"/>
                <w:szCs w:val="26"/>
                <w:lang w:val="ru-RU"/>
              </w:rPr>
              <w:t xml:space="preserve"> пациентом/</w:t>
            </w:r>
            <w:r w:rsidRPr="003004D7">
              <w:rPr>
                <w:rFonts w:ascii="Times New Roman" w:hAnsi="Times New Roman" w:cs="Times New Roman"/>
                <w:color w:val="auto"/>
                <w:sz w:val="26"/>
                <w:szCs w:val="26"/>
                <w:lang w:val="ru-RU"/>
              </w:rPr>
              <w:t>клиентом, оперативно выявлять возникающие проблемы, требующие внимания или медицинской помощи (например, пролежни)</w:t>
            </w:r>
            <w:r w:rsidR="00B77CC0" w:rsidRPr="003004D7">
              <w:rPr>
                <w:rFonts w:ascii="Times New Roman" w:hAnsi="Times New Roman" w:cs="Times New Roman"/>
                <w:color w:val="auto"/>
                <w:sz w:val="26"/>
                <w:szCs w:val="26"/>
                <w:lang w:val="ru-RU"/>
              </w:rPr>
              <w:t>.</w:t>
            </w:r>
          </w:p>
          <w:p w:rsidR="000649DA" w:rsidRPr="003004D7" w:rsidRDefault="001D3D6B"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Определять необходимость и о</w:t>
            </w:r>
            <w:r w:rsidR="00A32CDA" w:rsidRPr="003004D7">
              <w:rPr>
                <w:rFonts w:ascii="Times New Roman" w:hAnsi="Times New Roman" w:cs="Times New Roman"/>
                <w:color w:val="auto"/>
                <w:sz w:val="26"/>
                <w:szCs w:val="26"/>
                <w:lang w:val="ru-RU"/>
              </w:rPr>
              <w:t>бьем первой медицинской помощи или поддержки, оказывать первую доврачебную</w:t>
            </w:r>
            <w:r w:rsidR="000649DA" w:rsidRPr="003004D7">
              <w:rPr>
                <w:rFonts w:ascii="Times New Roman" w:hAnsi="Times New Roman" w:cs="Times New Roman"/>
                <w:color w:val="auto"/>
                <w:sz w:val="26"/>
                <w:szCs w:val="26"/>
                <w:lang w:val="ru-RU"/>
              </w:rPr>
              <w:t>помощь.</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Рекомендовать и принимать уместные меры для поддержания пищевого благополучия пациента</w:t>
            </w:r>
            <w:r w:rsidR="001D3D6B" w:rsidRPr="003004D7">
              <w:rPr>
                <w:rFonts w:ascii="Times New Roman" w:hAnsi="Times New Roman" w:cs="Times New Roman"/>
                <w:color w:val="auto"/>
                <w:sz w:val="26"/>
                <w:szCs w:val="26"/>
                <w:lang w:val="ru-RU"/>
              </w:rPr>
              <w:t>/клиента</w:t>
            </w:r>
            <w:r w:rsidRPr="003004D7">
              <w:rPr>
                <w:rFonts w:ascii="Times New Roman" w:hAnsi="Times New Roman" w:cs="Times New Roman"/>
                <w:color w:val="auto"/>
                <w:sz w:val="26"/>
                <w:szCs w:val="26"/>
                <w:lang w:val="ru-RU"/>
              </w:rPr>
              <w:t xml:space="preserve"> в рамках своей практики и действующего законодательства</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Проводить образовательную работу с</w:t>
            </w:r>
            <w:r w:rsidR="001D3D6B" w:rsidRPr="003004D7">
              <w:rPr>
                <w:rFonts w:ascii="Times New Roman" w:hAnsi="Times New Roman" w:cs="Times New Roman"/>
                <w:color w:val="auto"/>
                <w:sz w:val="26"/>
                <w:szCs w:val="26"/>
                <w:lang w:val="ru-RU"/>
              </w:rPr>
              <w:t xml:space="preserve"> пациентом/</w:t>
            </w:r>
            <w:r w:rsidRPr="003004D7">
              <w:rPr>
                <w:rFonts w:ascii="Times New Roman" w:hAnsi="Times New Roman" w:cs="Times New Roman"/>
                <w:color w:val="auto"/>
                <w:sz w:val="26"/>
                <w:szCs w:val="26"/>
                <w:lang w:val="ru-RU"/>
              </w:rPr>
              <w:t xml:space="preserve"> клиентом с целью способствования здоровому образу жизни (регулярные физические нагрузки, отказ от курения)</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Консультировать </w:t>
            </w:r>
            <w:r w:rsidR="001D3D6B"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клиента по распространенным группам медицинских препаратов и их побочным эффектам в рамках своей практики и действующего законодательства (противогипертонические и обезболивающие средства)</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Оказывать </w:t>
            </w:r>
            <w:r w:rsidR="001D3D6B" w:rsidRPr="003004D7">
              <w:rPr>
                <w:rFonts w:ascii="Times New Roman" w:hAnsi="Times New Roman" w:cs="Times New Roman"/>
                <w:color w:val="auto"/>
                <w:sz w:val="26"/>
                <w:szCs w:val="26"/>
                <w:lang w:val="ru-RU"/>
              </w:rPr>
              <w:t>п</w:t>
            </w:r>
            <w:r w:rsidR="0066105E" w:rsidRPr="003004D7">
              <w:rPr>
                <w:rFonts w:ascii="Times New Roman" w:hAnsi="Times New Roman" w:cs="Times New Roman"/>
                <w:color w:val="auto"/>
                <w:sz w:val="26"/>
                <w:szCs w:val="26"/>
                <w:lang w:val="ru-RU"/>
              </w:rPr>
              <w:t>а</w:t>
            </w:r>
            <w:r w:rsidR="001D3D6B" w:rsidRPr="003004D7">
              <w:rPr>
                <w:rFonts w:ascii="Times New Roman" w:hAnsi="Times New Roman" w:cs="Times New Roman"/>
                <w:color w:val="auto"/>
                <w:sz w:val="26"/>
                <w:szCs w:val="26"/>
                <w:lang w:val="ru-RU"/>
              </w:rPr>
              <w:t>циенту/</w:t>
            </w:r>
            <w:r w:rsidRPr="003004D7">
              <w:rPr>
                <w:rFonts w:ascii="Times New Roman" w:hAnsi="Times New Roman" w:cs="Times New Roman"/>
                <w:color w:val="auto"/>
                <w:sz w:val="26"/>
                <w:szCs w:val="26"/>
                <w:lang w:val="ru-RU"/>
              </w:rPr>
              <w:t>клиенту поддержку при приеме и хранении лекарственных средств</w:t>
            </w:r>
            <w:r w:rsidR="00D34A99" w:rsidRPr="003004D7">
              <w:rPr>
                <w:rFonts w:ascii="Times New Roman" w:hAnsi="Times New Roman" w:cs="Times New Roman"/>
                <w:color w:val="auto"/>
                <w:sz w:val="26"/>
                <w:szCs w:val="26"/>
                <w:lang w:val="ru-RU"/>
              </w:rPr>
              <w:t>,</w:t>
            </w:r>
            <w:r w:rsidRPr="003004D7">
              <w:rPr>
                <w:rFonts w:ascii="Times New Roman" w:hAnsi="Times New Roman" w:cs="Times New Roman"/>
                <w:color w:val="auto"/>
                <w:sz w:val="26"/>
                <w:szCs w:val="26"/>
                <w:lang w:val="ru-RU"/>
              </w:rPr>
              <w:t xml:space="preserve"> в рамках своих полномочий и действующего законодательства</w:t>
            </w:r>
            <w:r w:rsidR="00D34A99" w:rsidRPr="003004D7">
              <w:rPr>
                <w:rFonts w:ascii="Times New Roman" w:hAnsi="Times New Roman" w:cs="Times New Roman"/>
                <w:color w:val="auto"/>
                <w:sz w:val="26"/>
                <w:szCs w:val="26"/>
                <w:lang w:val="ru-RU"/>
              </w:rPr>
              <w:t>.</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Составлять план работы с пациентом</w:t>
            </w:r>
            <w:r w:rsidR="001D3D6B" w:rsidRPr="003004D7">
              <w:rPr>
                <w:rFonts w:ascii="Times New Roman" w:hAnsi="Times New Roman" w:cs="Times New Roman"/>
                <w:color w:val="auto"/>
                <w:sz w:val="26"/>
                <w:szCs w:val="26"/>
                <w:lang w:val="ru-RU"/>
              </w:rPr>
              <w:t>/клиентом</w:t>
            </w:r>
            <w:r w:rsidRPr="003004D7">
              <w:rPr>
                <w:rFonts w:ascii="Times New Roman" w:hAnsi="Times New Roman" w:cs="Times New Roman"/>
                <w:color w:val="auto"/>
                <w:sz w:val="26"/>
                <w:szCs w:val="26"/>
                <w:lang w:val="ru-RU"/>
              </w:rPr>
              <w:t xml:space="preserve"> и вносить в него изменения для  обеспечения пациенту/ клиенту необходимого ему комфортного  времен. </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Организовывать образовательные и реабилитационные мероприятия в соответствии с потребностями различных возрастных групп ивзрослых пациентов</w:t>
            </w:r>
            <w:r w:rsidR="001D3D6B" w:rsidRPr="003004D7">
              <w:rPr>
                <w:rFonts w:ascii="Times New Roman" w:hAnsi="Times New Roman" w:cs="Times New Roman"/>
                <w:color w:val="auto"/>
                <w:sz w:val="26"/>
                <w:szCs w:val="26"/>
                <w:lang w:val="ru-RU"/>
              </w:rPr>
              <w:t>/клиентов.</w:t>
            </w:r>
          </w:p>
          <w:p w:rsidR="000649DA"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Способствовать повышению мобильности за счет использования ресурсов пациента</w:t>
            </w:r>
            <w:r w:rsidR="001D3D6B" w:rsidRPr="003004D7">
              <w:rPr>
                <w:rFonts w:ascii="Times New Roman" w:hAnsi="Times New Roman" w:cs="Times New Roman"/>
                <w:color w:val="auto"/>
                <w:sz w:val="26"/>
                <w:szCs w:val="26"/>
                <w:lang w:val="ru-RU"/>
              </w:rPr>
              <w:t>/клиента</w:t>
            </w:r>
            <w:r w:rsidRPr="003004D7">
              <w:rPr>
                <w:rFonts w:ascii="Times New Roman" w:hAnsi="Times New Roman" w:cs="Times New Roman"/>
                <w:color w:val="auto"/>
                <w:sz w:val="26"/>
                <w:szCs w:val="26"/>
                <w:lang w:val="ru-RU"/>
              </w:rPr>
              <w:t xml:space="preserve"> и применению приспособлений для повышения мобильности в соответ</w:t>
            </w:r>
            <w:r w:rsidR="001D3D6B" w:rsidRPr="003004D7">
              <w:rPr>
                <w:rFonts w:ascii="Times New Roman" w:hAnsi="Times New Roman" w:cs="Times New Roman"/>
                <w:color w:val="auto"/>
                <w:sz w:val="26"/>
                <w:szCs w:val="26"/>
                <w:lang w:val="ru-RU"/>
              </w:rPr>
              <w:t>ствии с потребностями.</w:t>
            </w:r>
          </w:p>
          <w:p w:rsidR="005C6A23" w:rsidRPr="003004D7" w:rsidRDefault="000649DA" w:rsidP="000649DA">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Эффективно и рационально использовать имеющиеся ресурсы</w:t>
            </w:r>
            <w:r w:rsidR="00D34A99" w:rsidRPr="003004D7">
              <w:rPr>
                <w:rFonts w:ascii="Times New Roman" w:hAnsi="Times New Roman" w:cs="Times New Roman"/>
                <w:color w:val="auto"/>
                <w:sz w:val="26"/>
                <w:szCs w:val="26"/>
                <w:lang w:val="ru-RU"/>
              </w:rPr>
              <w:t>.</w:t>
            </w:r>
          </w:p>
        </w:tc>
        <w:tc>
          <w:tcPr>
            <w:tcW w:w="1457" w:type="dxa"/>
          </w:tcPr>
          <w:p w:rsidR="005C6A23" w:rsidRPr="003004D7" w:rsidRDefault="005C6A23" w:rsidP="005C6A23">
            <w:pPr>
              <w:rPr>
                <w:b/>
                <w:bCs/>
                <w:sz w:val="26"/>
                <w:szCs w:val="26"/>
              </w:rPr>
            </w:pPr>
          </w:p>
        </w:tc>
      </w:tr>
      <w:tr w:rsidR="00A32CDA" w:rsidRPr="009955F8" w:rsidTr="001D74E6">
        <w:tc>
          <w:tcPr>
            <w:tcW w:w="502" w:type="dxa"/>
            <w:shd w:val="clear" w:color="auto" w:fill="323E4F" w:themeFill="text2" w:themeFillShade="BF"/>
          </w:tcPr>
          <w:p w:rsidR="00A32CDA" w:rsidRPr="003004D7" w:rsidRDefault="00D34A99" w:rsidP="005C6A23">
            <w:pPr>
              <w:rPr>
                <w:b/>
                <w:bCs/>
                <w:sz w:val="26"/>
                <w:szCs w:val="26"/>
              </w:rPr>
            </w:pPr>
            <w:r w:rsidRPr="003004D7">
              <w:rPr>
                <w:b/>
                <w:bCs/>
                <w:sz w:val="26"/>
                <w:szCs w:val="26"/>
              </w:rPr>
              <w:lastRenderedPageBreak/>
              <w:t>6</w:t>
            </w:r>
          </w:p>
        </w:tc>
        <w:tc>
          <w:tcPr>
            <w:tcW w:w="7611" w:type="dxa"/>
            <w:shd w:val="clear" w:color="auto" w:fill="323E4F" w:themeFill="text2" w:themeFillShade="BF"/>
          </w:tcPr>
          <w:p w:rsidR="00A32CDA" w:rsidRPr="003004D7" w:rsidRDefault="00D34A99" w:rsidP="00B05C8D">
            <w:pPr>
              <w:jc w:val="center"/>
              <w:rPr>
                <w:b/>
                <w:bCs/>
                <w:sz w:val="26"/>
                <w:szCs w:val="26"/>
              </w:rPr>
            </w:pPr>
            <w:r w:rsidRPr="003004D7">
              <w:rPr>
                <w:b/>
                <w:bCs/>
                <w:sz w:val="26"/>
                <w:szCs w:val="26"/>
              </w:rPr>
              <w:t>Оценка работы с пациентом/клиентом</w:t>
            </w:r>
          </w:p>
        </w:tc>
        <w:tc>
          <w:tcPr>
            <w:tcW w:w="1457" w:type="dxa"/>
            <w:shd w:val="clear" w:color="auto" w:fill="323E4F" w:themeFill="text2" w:themeFillShade="BF"/>
          </w:tcPr>
          <w:p w:rsidR="00A32CDA" w:rsidRPr="003004D7" w:rsidRDefault="00D34A99" w:rsidP="005C6A23">
            <w:pPr>
              <w:rPr>
                <w:b/>
                <w:bCs/>
                <w:sz w:val="26"/>
                <w:szCs w:val="26"/>
              </w:rPr>
            </w:pPr>
            <w:r w:rsidRPr="003004D7">
              <w:rPr>
                <w:b/>
                <w:bCs/>
                <w:sz w:val="26"/>
                <w:szCs w:val="26"/>
              </w:rPr>
              <w:t>10</w:t>
            </w:r>
          </w:p>
        </w:tc>
      </w:tr>
      <w:tr w:rsidR="00D34A99" w:rsidRPr="009955F8" w:rsidTr="001D74E6">
        <w:tc>
          <w:tcPr>
            <w:tcW w:w="502" w:type="dxa"/>
          </w:tcPr>
          <w:p w:rsidR="00D34A99" w:rsidRPr="003004D7" w:rsidRDefault="00D34A99" w:rsidP="005C6A23">
            <w:pPr>
              <w:rPr>
                <w:b/>
                <w:bCs/>
                <w:sz w:val="26"/>
                <w:szCs w:val="26"/>
              </w:rPr>
            </w:pPr>
          </w:p>
        </w:tc>
        <w:tc>
          <w:tcPr>
            <w:tcW w:w="7611" w:type="dxa"/>
          </w:tcPr>
          <w:p w:rsidR="000F2880" w:rsidRPr="003004D7" w:rsidRDefault="00D34A99" w:rsidP="000F2880">
            <w:pPr>
              <w:rPr>
                <w:bCs/>
                <w:sz w:val="26"/>
                <w:szCs w:val="26"/>
              </w:rPr>
            </w:pPr>
            <w:r w:rsidRPr="003004D7">
              <w:rPr>
                <w:bCs/>
                <w:sz w:val="26"/>
                <w:szCs w:val="26"/>
              </w:rPr>
              <w:t>Специалист должен знать и понимать:</w:t>
            </w:r>
          </w:p>
          <w:p w:rsidR="00D34A99" w:rsidRPr="003004D7" w:rsidRDefault="00D34A99" w:rsidP="000F2880">
            <w:pPr>
              <w:pStyle w:val="aff1"/>
              <w:numPr>
                <w:ilvl w:val="0"/>
                <w:numId w:val="14"/>
              </w:numPr>
              <w:spacing w:after="0" w:line="240" w:lineRule="auto"/>
              <w:rPr>
                <w:rFonts w:ascii="Times New Roman" w:eastAsia="Times New Roman" w:hAnsi="Times New Roman"/>
                <w:bCs/>
                <w:sz w:val="26"/>
                <w:szCs w:val="26"/>
              </w:rPr>
            </w:pPr>
            <w:r w:rsidRPr="003004D7">
              <w:rPr>
                <w:rFonts w:ascii="Times New Roman" w:eastAsia="Times New Roman" w:hAnsi="Times New Roman"/>
                <w:sz w:val="26"/>
                <w:szCs w:val="26"/>
              </w:rPr>
              <w:t>Важность регулярного пересмотра схемы ухода и получения отзывов от всех сторон, включая</w:t>
            </w:r>
            <w:r w:rsidR="001D3D6B" w:rsidRPr="003004D7">
              <w:rPr>
                <w:rFonts w:ascii="Times New Roman" w:eastAsia="Times New Roman" w:hAnsi="Times New Roman"/>
                <w:sz w:val="26"/>
                <w:szCs w:val="26"/>
              </w:rPr>
              <w:t xml:space="preserve"> пациента/</w:t>
            </w:r>
            <w:r w:rsidRPr="003004D7">
              <w:rPr>
                <w:rFonts w:ascii="Times New Roman" w:eastAsia="Times New Roman" w:hAnsi="Times New Roman"/>
                <w:sz w:val="26"/>
                <w:szCs w:val="26"/>
              </w:rPr>
              <w:t xml:space="preserve"> клиента</w:t>
            </w:r>
            <w:r w:rsidR="001D3D6B" w:rsidRPr="003004D7">
              <w:rPr>
                <w:rFonts w:ascii="Times New Roman" w:eastAsia="Times New Roman" w:hAnsi="Times New Roman"/>
                <w:sz w:val="26"/>
                <w:szCs w:val="26"/>
              </w:rPr>
              <w:t>.</w:t>
            </w:r>
          </w:p>
          <w:p w:rsidR="00D34A99" w:rsidRPr="003004D7" w:rsidRDefault="00D34A99" w:rsidP="001D3D6B">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Ожидаемое качество жизни клиента с учетом обстоятельств</w:t>
            </w:r>
            <w:r w:rsidR="001D3D6B" w:rsidRPr="003004D7">
              <w:rPr>
                <w:rFonts w:ascii="Times New Roman" w:hAnsi="Times New Roman" w:cs="Times New Roman"/>
                <w:color w:val="auto"/>
                <w:sz w:val="26"/>
                <w:szCs w:val="26"/>
                <w:lang w:val="ru-RU"/>
              </w:rPr>
              <w:t xml:space="preserve"> и в</w:t>
            </w:r>
            <w:r w:rsidRPr="003004D7">
              <w:rPr>
                <w:rFonts w:ascii="Times New Roman" w:hAnsi="Times New Roman" w:cs="Times New Roman"/>
                <w:color w:val="auto"/>
                <w:sz w:val="26"/>
                <w:szCs w:val="26"/>
                <w:lang w:val="ru-RU"/>
              </w:rPr>
              <w:t>озможности изменения или совершенствования у</w:t>
            </w:r>
            <w:r w:rsidR="001D3D6B" w:rsidRPr="003004D7">
              <w:rPr>
                <w:rFonts w:ascii="Times New Roman" w:hAnsi="Times New Roman" w:cs="Times New Roman"/>
                <w:color w:val="auto"/>
                <w:sz w:val="26"/>
                <w:szCs w:val="26"/>
                <w:lang w:val="ru-RU"/>
              </w:rPr>
              <w:t>хода</w:t>
            </w:r>
            <w:r w:rsidRPr="003004D7">
              <w:rPr>
                <w:rFonts w:ascii="Times New Roman" w:hAnsi="Times New Roman" w:cs="Times New Roman"/>
                <w:color w:val="auto"/>
                <w:sz w:val="26"/>
                <w:szCs w:val="26"/>
                <w:lang w:val="ru-RU"/>
              </w:rPr>
              <w:t>.</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Последние разработки (предметы ухода, оборудование и услуги).</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Способы достижения определенного результата и его оценки</w:t>
            </w:r>
            <w:r w:rsidR="000F2880" w:rsidRPr="003004D7">
              <w:rPr>
                <w:rFonts w:ascii="Times New Roman" w:hAnsi="Times New Roman" w:cs="Times New Roman"/>
                <w:color w:val="auto"/>
                <w:sz w:val="26"/>
                <w:szCs w:val="26"/>
                <w:lang w:val="ru-RU"/>
              </w:rPr>
              <w:t>.</w:t>
            </w:r>
          </w:p>
        </w:tc>
        <w:tc>
          <w:tcPr>
            <w:tcW w:w="1457" w:type="dxa"/>
          </w:tcPr>
          <w:p w:rsidR="00D34A99" w:rsidRPr="003004D7" w:rsidRDefault="00D34A99" w:rsidP="005C6A23">
            <w:pPr>
              <w:rPr>
                <w:b/>
                <w:bCs/>
                <w:sz w:val="26"/>
                <w:szCs w:val="26"/>
              </w:rPr>
            </w:pPr>
          </w:p>
        </w:tc>
      </w:tr>
      <w:tr w:rsidR="00D34A99" w:rsidRPr="009955F8" w:rsidTr="001D74E6">
        <w:tc>
          <w:tcPr>
            <w:tcW w:w="502" w:type="dxa"/>
          </w:tcPr>
          <w:p w:rsidR="00D34A99" w:rsidRPr="003004D7" w:rsidRDefault="00D34A99" w:rsidP="005C6A23">
            <w:pPr>
              <w:rPr>
                <w:b/>
                <w:bCs/>
                <w:sz w:val="26"/>
                <w:szCs w:val="26"/>
              </w:rPr>
            </w:pPr>
          </w:p>
        </w:tc>
        <w:tc>
          <w:tcPr>
            <w:tcW w:w="7611" w:type="dxa"/>
          </w:tcPr>
          <w:p w:rsidR="00D34A99" w:rsidRPr="003004D7" w:rsidRDefault="00D34A99" w:rsidP="00D34A99">
            <w:pPr>
              <w:rPr>
                <w:bCs/>
                <w:sz w:val="26"/>
                <w:szCs w:val="26"/>
              </w:rPr>
            </w:pPr>
            <w:r w:rsidRPr="003004D7">
              <w:rPr>
                <w:bCs/>
                <w:sz w:val="26"/>
                <w:szCs w:val="26"/>
              </w:rPr>
              <w:t>Специалист должен уметь:</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 xml:space="preserve">По результатам подробного обсуждения проблемы с </w:t>
            </w:r>
            <w:r w:rsidR="001D3D6B" w:rsidRPr="003004D7">
              <w:rPr>
                <w:rFonts w:ascii="Times New Roman" w:hAnsi="Times New Roman" w:cs="Times New Roman"/>
                <w:color w:val="auto"/>
                <w:sz w:val="26"/>
                <w:szCs w:val="26"/>
                <w:lang w:val="ru-RU"/>
              </w:rPr>
              <w:t>пациентом/</w:t>
            </w:r>
            <w:r w:rsidRPr="003004D7">
              <w:rPr>
                <w:rFonts w:ascii="Times New Roman" w:hAnsi="Times New Roman" w:cs="Times New Roman"/>
                <w:color w:val="auto"/>
                <w:sz w:val="26"/>
                <w:szCs w:val="26"/>
                <w:lang w:val="ru-RU"/>
              </w:rPr>
              <w:t>клиентом понимать его точку зрения</w:t>
            </w:r>
            <w:r w:rsidR="001D3D6B" w:rsidRPr="003004D7">
              <w:rPr>
                <w:rFonts w:ascii="Times New Roman" w:hAnsi="Times New Roman" w:cs="Times New Roman"/>
                <w:color w:val="auto"/>
                <w:sz w:val="26"/>
                <w:szCs w:val="26"/>
                <w:lang w:val="ru-RU"/>
              </w:rPr>
              <w:t>.</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Собирать информацию от членов семьи</w:t>
            </w:r>
            <w:r w:rsidR="00B05C8D" w:rsidRPr="003004D7">
              <w:rPr>
                <w:rFonts w:ascii="Times New Roman" w:hAnsi="Times New Roman" w:cs="Times New Roman"/>
                <w:color w:val="auto"/>
                <w:sz w:val="26"/>
                <w:szCs w:val="26"/>
                <w:lang w:val="ru-RU"/>
              </w:rPr>
              <w:t xml:space="preserve"> пациента/</w:t>
            </w:r>
            <w:r w:rsidRPr="003004D7">
              <w:rPr>
                <w:rFonts w:ascii="Times New Roman" w:hAnsi="Times New Roman" w:cs="Times New Roman"/>
                <w:color w:val="auto"/>
                <w:sz w:val="26"/>
                <w:szCs w:val="26"/>
                <w:lang w:val="ru-RU"/>
              </w:rPr>
              <w:t xml:space="preserve"> клиента, коллег и профессионалов в смежных отраслях</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Определять источники положительных эмоций и показатели благополучия для клиента</w:t>
            </w:r>
            <w:r w:rsidR="001D3D6B" w:rsidRPr="003004D7">
              <w:rPr>
                <w:rFonts w:ascii="Times New Roman" w:hAnsi="Times New Roman" w:cs="Times New Roman"/>
                <w:color w:val="auto"/>
                <w:sz w:val="26"/>
                <w:szCs w:val="26"/>
                <w:lang w:val="ru-RU"/>
              </w:rPr>
              <w:t>/ пациента.</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Внимательно слушать описания всех проблем и положительно реагировать, пытаясь разработать решение</w:t>
            </w:r>
            <w:r w:rsidR="001D3D6B" w:rsidRPr="003004D7">
              <w:rPr>
                <w:rFonts w:ascii="Times New Roman" w:hAnsi="Times New Roman" w:cs="Times New Roman"/>
                <w:color w:val="auto"/>
                <w:sz w:val="26"/>
                <w:szCs w:val="26"/>
                <w:lang w:val="ru-RU"/>
              </w:rPr>
              <w:t>.</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Выбрать оптимальный план ухода за пациентом/ клиентом</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Согласовывать все изменения плана ухода с пациентом/клиентом, его семьей, коллегами ипрофессионалами в смежных отраслях</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Разрабатывать план действий с учетом имеющихся ресурсов</w:t>
            </w:r>
            <w:r w:rsidR="001D3D6B" w:rsidRPr="003004D7">
              <w:rPr>
                <w:rFonts w:ascii="Times New Roman" w:hAnsi="Times New Roman" w:cs="Times New Roman"/>
                <w:color w:val="auto"/>
                <w:sz w:val="26"/>
                <w:szCs w:val="26"/>
                <w:lang w:val="ru-RU"/>
              </w:rPr>
              <w:t>.</w:t>
            </w:r>
          </w:p>
          <w:p w:rsidR="000F2880" w:rsidRPr="003004D7" w:rsidRDefault="00D34A99" w:rsidP="000F2880">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Документировать результаты планирования  и оценивания</w:t>
            </w:r>
            <w:r w:rsidR="001D3D6B" w:rsidRPr="003004D7">
              <w:rPr>
                <w:rFonts w:ascii="Times New Roman" w:hAnsi="Times New Roman" w:cs="Times New Roman"/>
                <w:color w:val="auto"/>
                <w:sz w:val="26"/>
                <w:szCs w:val="26"/>
                <w:lang w:val="ru-RU"/>
              </w:rPr>
              <w:t>.</w:t>
            </w:r>
          </w:p>
          <w:p w:rsidR="000F2880"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Сообщать о любых проблемах заинтересованным лицам и документировать такие проблемы</w:t>
            </w:r>
            <w:r w:rsidR="00B05C8D" w:rsidRPr="003004D7">
              <w:rPr>
                <w:rFonts w:ascii="Times New Roman" w:hAnsi="Times New Roman" w:cs="Times New Roman"/>
                <w:color w:val="auto"/>
                <w:sz w:val="26"/>
                <w:szCs w:val="26"/>
                <w:lang w:val="ru-RU"/>
              </w:rPr>
              <w:t>.</w:t>
            </w:r>
          </w:p>
          <w:p w:rsidR="00D34A99" w:rsidRPr="003004D7" w:rsidRDefault="00D34A99" w:rsidP="00D34A99">
            <w:pPr>
              <w:pStyle w:val="41"/>
              <w:rPr>
                <w:rFonts w:ascii="Times New Roman" w:hAnsi="Times New Roman" w:cs="Times New Roman"/>
                <w:color w:val="auto"/>
                <w:sz w:val="26"/>
                <w:szCs w:val="26"/>
                <w:lang w:val="ru-RU"/>
              </w:rPr>
            </w:pPr>
            <w:r w:rsidRPr="003004D7">
              <w:rPr>
                <w:rFonts w:ascii="Times New Roman" w:hAnsi="Times New Roman" w:cs="Times New Roman"/>
                <w:color w:val="auto"/>
                <w:sz w:val="26"/>
                <w:szCs w:val="26"/>
                <w:lang w:val="ru-RU"/>
              </w:rPr>
              <w:t>Оценивать собственные практики с учетом отзывов</w:t>
            </w:r>
            <w:r w:rsidR="000F2880" w:rsidRPr="003004D7">
              <w:rPr>
                <w:rFonts w:ascii="Times New Roman" w:hAnsi="Times New Roman" w:cs="Times New Roman"/>
                <w:color w:val="auto"/>
                <w:sz w:val="26"/>
                <w:szCs w:val="26"/>
                <w:lang w:val="ru-RU"/>
              </w:rPr>
              <w:t>.</w:t>
            </w:r>
          </w:p>
        </w:tc>
        <w:tc>
          <w:tcPr>
            <w:tcW w:w="1457" w:type="dxa"/>
          </w:tcPr>
          <w:p w:rsidR="00D34A99" w:rsidRPr="003004D7" w:rsidRDefault="00D34A99" w:rsidP="005C6A23">
            <w:pPr>
              <w:rPr>
                <w:b/>
                <w:bCs/>
                <w:sz w:val="26"/>
                <w:szCs w:val="26"/>
              </w:rPr>
            </w:pPr>
          </w:p>
        </w:tc>
      </w:tr>
      <w:tr w:rsidR="00D37CEC" w:rsidRPr="009955F8" w:rsidTr="001D74E6">
        <w:tc>
          <w:tcPr>
            <w:tcW w:w="502" w:type="dxa"/>
            <w:shd w:val="clear" w:color="auto" w:fill="323E4F" w:themeFill="text2" w:themeFillShade="BF"/>
          </w:tcPr>
          <w:p w:rsidR="00D37CEC" w:rsidRPr="003004D7" w:rsidRDefault="00D37CEC" w:rsidP="005C6A23">
            <w:pPr>
              <w:rPr>
                <w:b/>
                <w:bCs/>
                <w:color w:val="FFFFFF" w:themeColor="background1"/>
                <w:sz w:val="26"/>
                <w:szCs w:val="26"/>
              </w:rPr>
            </w:pPr>
          </w:p>
        </w:tc>
        <w:tc>
          <w:tcPr>
            <w:tcW w:w="7611" w:type="dxa"/>
            <w:shd w:val="clear" w:color="auto" w:fill="323E4F" w:themeFill="text2" w:themeFillShade="BF"/>
          </w:tcPr>
          <w:p w:rsidR="00D37CEC" w:rsidRPr="003004D7" w:rsidRDefault="00D37CEC" w:rsidP="005C6A23">
            <w:pPr>
              <w:rPr>
                <w:b/>
                <w:bCs/>
                <w:color w:val="FFFFFF" w:themeColor="background1"/>
                <w:sz w:val="26"/>
                <w:szCs w:val="26"/>
              </w:rPr>
            </w:pPr>
            <w:r w:rsidRPr="003004D7">
              <w:rPr>
                <w:b/>
                <w:bCs/>
                <w:color w:val="FFFFFF" w:themeColor="background1"/>
                <w:sz w:val="26"/>
                <w:szCs w:val="26"/>
              </w:rPr>
              <w:t>Всего</w:t>
            </w:r>
          </w:p>
        </w:tc>
        <w:tc>
          <w:tcPr>
            <w:tcW w:w="1457" w:type="dxa"/>
            <w:shd w:val="clear" w:color="auto" w:fill="323E4F" w:themeFill="text2" w:themeFillShade="BF"/>
          </w:tcPr>
          <w:p w:rsidR="00D37CEC" w:rsidRPr="003004D7" w:rsidRDefault="00D37CEC" w:rsidP="005C6A23">
            <w:pPr>
              <w:rPr>
                <w:b/>
                <w:bCs/>
                <w:color w:val="FFFFFF" w:themeColor="background1"/>
                <w:sz w:val="26"/>
                <w:szCs w:val="26"/>
              </w:rPr>
            </w:pPr>
            <w:r w:rsidRPr="003004D7">
              <w:rPr>
                <w:b/>
                <w:bCs/>
                <w:color w:val="FFFFFF" w:themeColor="background1"/>
                <w:sz w:val="26"/>
                <w:szCs w:val="26"/>
              </w:rPr>
              <w:t>100</w:t>
            </w:r>
          </w:p>
        </w:tc>
      </w:tr>
    </w:tbl>
    <w:p w:rsidR="00F96457" w:rsidRPr="00ED18F9" w:rsidRDefault="00F96457" w:rsidP="00ED18F9">
      <w:pPr>
        <w:spacing w:after="0" w:line="360" w:lineRule="auto"/>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7" w:name="_Toc503537014"/>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503537015"/>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2F1F9D">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w:t>
      </w:r>
      <w:r w:rsidR="005C6A23" w:rsidRPr="00ED18F9">
        <w:rPr>
          <w:rFonts w:ascii="Times New Roman" w:hAnsi="Times New Roman" w:cs="Times New Roman"/>
          <w:sz w:val="28"/>
          <w:szCs w:val="28"/>
        </w:rPr>
        <w:lastRenderedPageBreak/>
        <w:t xml:space="preserve">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66105E">
        <w:rPr>
          <w:rFonts w:ascii="Times New Roman" w:hAnsi="Times New Roman" w:cs="Times New Roman"/>
          <w:sz w:val="28"/>
          <w:szCs w:val="28"/>
        </w:rPr>
        <w:t>: Схема выставления оценки, К</w:t>
      </w:r>
      <w:r w:rsidR="005C6A23" w:rsidRPr="00ED18F9">
        <w:rPr>
          <w:rFonts w:ascii="Times New Roman" w:hAnsi="Times New Roman" w:cs="Times New Roman"/>
          <w:sz w:val="28"/>
          <w:szCs w:val="28"/>
        </w:rPr>
        <w:t xml:space="preserve">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002F1F9D">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F17232">
        <w:rPr>
          <w:rFonts w:ascii="Times New Roman" w:hAnsi="Times New Roman" w:cs="Times New Roman"/>
          <w:sz w:val="28"/>
          <w:szCs w:val="28"/>
        </w:rPr>
        <w:t xml:space="preserve"> может </w:t>
      </w:r>
      <w:r w:rsidR="0066105E">
        <w:rPr>
          <w:rFonts w:ascii="Times New Roman" w:hAnsi="Times New Roman" w:cs="Times New Roman"/>
          <w:sz w:val="28"/>
          <w:szCs w:val="28"/>
        </w:rPr>
        <w:t>попада</w:t>
      </w:r>
      <w:r w:rsidRPr="00ED18F9">
        <w:rPr>
          <w:rFonts w:ascii="Times New Roman" w:hAnsi="Times New Roman" w:cs="Times New Roman"/>
          <w:sz w:val="28"/>
          <w:szCs w:val="28"/>
        </w:rPr>
        <w:t>т</w:t>
      </w:r>
      <w:r w:rsidR="00F17232">
        <w:rPr>
          <w:rFonts w:ascii="Times New Roman" w:hAnsi="Times New Roman" w:cs="Times New Roman"/>
          <w:sz w:val="28"/>
          <w:szCs w:val="28"/>
        </w:rPr>
        <w:t>ь</w:t>
      </w:r>
      <w:r w:rsidRPr="00ED18F9">
        <w:rPr>
          <w:rFonts w:ascii="Times New Roman" w:hAnsi="Times New Roman" w:cs="Times New Roman"/>
          <w:sz w:val="28"/>
          <w:szCs w:val="28"/>
        </w:rPr>
        <w:t xml:space="preserve"> в одну из двух категорий: измерение и судейское решение. Для обеих категорий оценки использование точных эталонов для сравнения,</w:t>
      </w:r>
      <w:r w:rsidR="0066105E">
        <w:rPr>
          <w:rFonts w:ascii="Times New Roman" w:hAnsi="Times New Roman" w:cs="Times New Roman"/>
          <w:sz w:val="28"/>
          <w:szCs w:val="28"/>
        </w:rPr>
        <w:t xml:space="preserve"> по которым оценивается каждый А</w:t>
      </w:r>
      <w:r w:rsidRPr="00ED18F9">
        <w:rPr>
          <w:rFonts w:ascii="Times New Roman" w:hAnsi="Times New Roman" w:cs="Times New Roman"/>
          <w:sz w:val="28"/>
          <w:szCs w:val="28"/>
        </w:rPr>
        <w:t>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w:t>
      </w:r>
      <w:r w:rsidR="00BB78B9">
        <w:rPr>
          <w:rFonts w:ascii="Times New Roman" w:hAnsi="Times New Roman" w:cs="Times New Roman"/>
          <w:sz w:val="28"/>
          <w:szCs w:val="28"/>
        </w:rPr>
        <w:t xml:space="preserve"> Международному эксперту/</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p>
    <w:p w:rsidR="00DE39D8" w:rsidRPr="009955F8" w:rsidRDefault="00DE39D8" w:rsidP="00B40FFB">
      <w:pPr>
        <w:pStyle w:val="-1"/>
        <w:rPr>
          <w:rFonts w:ascii="Times New Roman" w:hAnsi="Times New Roman"/>
          <w:sz w:val="34"/>
          <w:szCs w:val="34"/>
        </w:rPr>
      </w:pPr>
      <w:bookmarkStart w:id="9" w:name="_Toc503537016"/>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503537017"/>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002F1F9D">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0066105E">
        <w:rPr>
          <w:rFonts w:ascii="Times New Roman" w:hAnsi="Times New Roman" w:cs="Times New Roman"/>
          <w:sz w:val="28"/>
          <w:szCs w:val="28"/>
        </w:rPr>
        <w:t xml:space="preserve"> Э</w:t>
      </w:r>
      <w:r w:rsidRPr="00ED18F9">
        <w:rPr>
          <w:rFonts w:ascii="Times New Roman" w:hAnsi="Times New Roman" w:cs="Times New Roman"/>
          <w:sz w:val="28"/>
          <w:szCs w:val="28"/>
        </w:rPr>
        <w:t>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002F1F9D">
        <w:rPr>
          <w:rFonts w:ascii="Times New Roman" w:hAnsi="Times New Roman" w:cs="Times New Roman"/>
          <w:sz w:val="28"/>
          <w:szCs w:val="28"/>
        </w:rPr>
        <w:t xml:space="preserve"> </w:t>
      </w:r>
      <w:r w:rsidRPr="00ED18F9">
        <w:rPr>
          <w:rFonts w:ascii="Times New Roman" w:hAnsi="Times New Roman" w:cs="Times New Roman"/>
          <w:sz w:val="28"/>
          <w:szCs w:val="28"/>
        </w:rPr>
        <w:lastRenderedPageBreak/>
        <w:t>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2F1F9D">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2F1F9D">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зависимости от природы навыка и требований к его оцениванию может быть</w:t>
      </w:r>
      <w:r w:rsidR="000F2880">
        <w:rPr>
          <w:rFonts w:ascii="Times New Roman" w:hAnsi="Times New Roman" w:cs="Times New Roman"/>
          <w:sz w:val="28"/>
          <w:szCs w:val="28"/>
        </w:rPr>
        <w:t>,</w:t>
      </w:r>
      <w:r w:rsidR="00BA2CF0" w:rsidRPr="00ED18F9">
        <w:rPr>
          <w:rFonts w:ascii="Times New Roman" w:hAnsi="Times New Roman" w:cs="Times New Roman"/>
          <w:sz w:val="28"/>
          <w:szCs w:val="28"/>
        </w:rPr>
        <w:t xml:space="preserve">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2F1F9D">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51CC8">
        <w:rPr>
          <w:rFonts w:ascii="Times New Roman" w:hAnsi="Times New Roman" w:cs="Times New Roman"/>
          <w:sz w:val="28"/>
          <w:szCs w:val="28"/>
        </w:rPr>
        <w:t>Кроме того</w:t>
      </w:r>
      <w:r w:rsidR="003D1E51" w:rsidRPr="00E51CC8">
        <w:rPr>
          <w:rFonts w:ascii="Times New Roman" w:hAnsi="Times New Roman" w:cs="Times New Roman"/>
          <w:sz w:val="28"/>
          <w:szCs w:val="28"/>
        </w:rPr>
        <w:t xml:space="preserve">, </w:t>
      </w:r>
      <w:r w:rsidR="00875345" w:rsidRPr="00E51CC8">
        <w:rPr>
          <w:rFonts w:ascii="Times New Roman" w:hAnsi="Times New Roman" w:cs="Times New Roman"/>
          <w:sz w:val="28"/>
          <w:szCs w:val="28"/>
        </w:rPr>
        <w:t>Э</w:t>
      </w:r>
      <w:r w:rsidRPr="00E51CC8">
        <w:rPr>
          <w:rFonts w:ascii="Times New Roman" w:hAnsi="Times New Roman" w:cs="Times New Roman"/>
          <w:sz w:val="28"/>
          <w:szCs w:val="28"/>
        </w:rPr>
        <w:t>кспертам предлагается представлять свои</w:t>
      </w:r>
      <w:r w:rsidR="003D1E51" w:rsidRPr="00E51CC8">
        <w:rPr>
          <w:rFonts w:ascii="Times New Roman" w:hAnsi="Times New Roman" w:cs="Times New Roman"/>
          <w:sz w:val="28"/>
          <w:szCs w:val="28"/>
        </w:rPr>
        <w:t xml:space="preserve"> предложения по разработке </w:t>
      </w:r>
      <w:r w:rsidR="00834734" w:rsidRPr="00E51CC8">
        <w:rPr>
          <w:rFonts w:ascii="Times New Roman" w:hAnsi="Times New Roman" w:cs="Times New Roman"/>
          <w:sz w:val="28"/>
          <w:szCs w:val="28"/>
        </w:rPr>
        <w:t>С</w:t>
      </w:r>
      <w:r w:rsidR="003D1E51" w:rsidRPr="00E51CC8">
        <w:rPr>
          <w:rFonts w:ascii="Times New Roman" w:hAnsi="Times New Roman" w:cs="Times New Roman"/>
          <w:sz w:val="28"/>
          <w:szCs w:val="28"/>
        </w:rPr>
        <w:t xml:space="preserve">хем </w:t>
      </w:r>
      <w:r w:rsidR="00834734" w:rsidRPr="00E51CC8">
        <w:rPr>
          <w:rFonts w:ascii="Times New Roman" w:hAnsi="Times New Roman" w:cs="Times New Roman"/>
          <w:sz w:val="28"/>
          <w:szCs w:val="28"/>
        </w:rPr>
        <w:t xml:space="preserve">выставления </w:t>
      </w:r>
      <w:r w:rsidR="003D1E51" w:rsidRPr="00E51CC8">
        <w:rPr>
          <w:rFonts w:ascii="Times New Roman" w:hAnsi="Times New Roman" w:cs="Times New Roman"/>
          <w:sz w:val="28"/>
          <w:szCs w:val="28"/>
        </w:rPr>
        <w:t xml:space="preserve">оценки и </w:t>
      </w:r>
      <w:r w:rsidR="00834734" w:rsidRPr="00E51CC8">
        <w:rPr>
          <w:rFonts w:ascii="Times New Roman" w:hAnsi="Times New Roman" w:cs="Times New Roman"/>
          <w:sz w:val="28"/>
          <w:szCs w:val="28"/>
        </w:rPr>
        <w:t>К</w:t>
      </w:r>
      <w:r w:rsidR="003D1E51" w:rsidRPr="00E51CC8">
        <w:rPr>
          <w:rFonts w:ascii="Times New Roman" w:hAnsi="Times New Roman" w:cs="Times New Roman"/>
          <w:sz w:val="28"/>
          <w:szCs w:val="28"/>
        </w:rPr>
        <w:t>онкурсных заданий</w:t>
      </w:r>
      <w:r w:rsidR="002F1F9D">
        <w:rPr>
          <w:rFonts w:ascii="Times New Roman" w:hAnsi="Times New Roman" w:cs="Times New Roman"/>
          <w:sz w:val="28"/>
          <w:szCs w:val="28"/>
        </w:rPr>
        <w:t xml:space="preserve"> </w:t>
      </w:r>
      <w:r w:rsidR="003D1E51" w:rsidRPr="00E51CC8">
        <w:rPr>
          <w:rFonts w:ascii="Times New Roman" w:hAnsi="Times New Roman" w:cs="Times New Roman"/>
          <w:sz w:val="28"/>
          <w:szCs w:val="28"/>
        </w:rPr>
        <w:t xml:space="preserve">на форум экспертов </w:t>
      </w:r>
      <w:r w:rsidRPr="00E51CC8">
        <w:rPr>
          <w:rFonts w:ascii="Times New Roman" w:hAnsi="Times New Roman" w:cs="Times New Roman"/>
          <w:sz w:val="28"/>
          <w:szCs w:val="28"/>
        </w:rPr>
        <w:t xml:space="preserve">для </w:t>
      </w:r>
      <w:r w:rsidR="003D1E51" w:rsidRPr="00E51CC8">
        <w:rPr>
          <w:rFonts w:ascii="Times New Roman" w:hAnsi="Times New Roman" w:cs="Times New Roman"/>
          <w:sz w:val="28"/>
          <w:szCs w:val="28"/>
        </w:rPr>
        <w:t>дальнейшего их рассмотрения</w:t>
      </w:r>
      <w:r w:rsidR="00BB78B9">
        <w:rPr>
          <w:rFonts w:ascii="Times New Roman" w:hAnsi="Times New Roman" w:cs="Times New Roman"/>
          <w:sz w:val="28"/>
          <w:szCs w:val="28"/>
        </w:rPr>
        <w:t xml:space="preserve"> Международным экспертом/</w:t>
      </w:r>
      <w:r w:rsidR="003D1E51" w:rsidRPr="00E51CC8">
        <w:rPr>
          <w:rFonts w:ascii="Times New Roman" w:hAnsi="Times New Roman" w:cs="Times New Roman"/>
          <w:sz w:val="28"/>
          <w:szCs w:val="28"/>
        </w:rPr>
        <w:t xml:space="preserve"> Менеджером компетенции</w:t>
      </w:r>
      <w:r w:rsidRPr="00E51CC8">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w:t>
      </w:r>
      <w:r w:rsidR="0066105E">
        <w:rPr>
          <w:rFonts w:ascii="Times New Roman" w:hAnsi="Times New Roman" w:cs="Times New Roman"/>
          <w:sz w:val="28"/>
          <w:szCs w:val="28"/>
        </w:rPr>
        <w:t xml:space="preserve"> Чемпионата</w:t>
      </w:r>
      <w:r w:rsidRPr="00ED18F9">
        <w:rPr>
          <w:rFonts w:ascii="Times New Roman" w:hAnsi="Times New Roman" w:cs="Times New Roman"/>
          <w:sz w:val="28"/>
          <w:szCs w:val="28"/>
        </w:rPr>
        <w:t xml:space="preserve"> является ответственным за данный процесс.</w:t>
      </w:r>
    </w:p>
    <w:p w:rsidR="00DE39D8" w:rsidRPr="00ED18F9" w:rsidRDefault="00AA2B8A" w:rsidP="00ED18F9">
      <w:pPr>
        <w:pStyle w:val="-2"/>
        <w:spacing w:before="0" w:after="0"/>
        <w:ind w:firstLine="709"/>
        <w:rPr>
          <w:rFonts w:ascii="Times New Roman" w:hAnsi="Times New Roman"/>
          <w:szCs w:val="28"/>
        </w:rPr>
      </w:pPr>
      <w:bookmarkStart w:id="11" w:name="_Toc503537018"/>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разрабатывающим Схему выставления оценки,</w:t>
      </w:r>
      <w:r w:rsidR="002F1F9D">
        <w:rPr>
          <w:rFonts w:ascii="Times New Roman" w:hAnsi="Times New Roman" w:cs="Times New Roman"/>
          <w:sz w:val="28"/>
          <w:szCs w:val="28"/>
        </w:rPr>
        <w:t xml:space="preserve"> </w:t>
      </w:r>
      <w:r w:rsidR="008074AA">
        <w:rPr>
          <w:rFonts w:ascii="Times New Roman" w:hAnsi="Times New Roman" w:cs="Times New Roman"/>
          <w:sz w:val="28"/>
          <w:szCs w:val="28"/>
        </w:rPr>
        <w:t>под руководством</w:t>
      </w:r>
      <w:r w:rsidR="00BD57BF">
        <w:rPr>
          <w:rFonts w:ascii="Times New Roman" w:hAnsi="Times New Roman" w:cs="Times New Roman"/>
          <w:sz w:val="28"/>
          <w:szCs w:val="28"/>
        </w:rPr>
        <w:t xml:space="preserve"> Международного эксперта/</w:t>
      </w:r>
      <w:r w:rsidR="008074AA">
        <w:rPr>
          <w:rFonts w:ascii="Times New Roman" w:hAnsi="Times New Roman" w:cs="Times New Roman"/>
          <w:sz w:val="28"/>
          <w:szCs w:val="28"/>
        </w:rPr>
        <w:t xml:space="preserve"> Менеджера компетенции,</w:t>
      </w:r>
      <w:r w:rsidRPr="00ED18F9">
        <w:rPr>
          <w:rFonts w:ascii="Times New Roman" w:hAnsi="Times New Roman" w:cs="Times New Roman"/>
          <w:sz w:val="28"/>
          <w:szCs w:val="28"/>
        </w:rPr>
        <w:t xml:space="preserve">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503537019"/>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w:t>
      </w:r>
      <w:r w:rsidR="0066105E">
        <w:rPr>
          <w:rFonts w:ascii="Times New Roman" w:hAnsi="Times New Roman" w:cs="Times New Roman"/>
          <w:sz w:val="28"/>
          <w:szCs w:val="28"/>
        </w:rPr>
        <w:t>ритериев) содержит оцениваемые А</w:t>
      </w:r>
      <w:r w:rsidRPr="00ED18F9">
        <w:rPr>
          <w:rFonts w:ascii="Times New Roman" w:hAnsi="Times New Roman" w:cs="Times New Roman"/>
          <w:sz w:val="28"/>
          <w:szCs w:val="28"/>
        </w:rPr>
        <w:t xml:space="preserve">спекты, подлежащие оценке. </w:t>
      </w:r>
      <w:r w:rsidR="000E43FD">
        <w:rPr>
          <w:rFonts w:ascii="Times New Roman" w:hAnsi="Times New Roman" w:cs="Times New Roman"/>
          <w:sz w:val="28"/>
          <w:szCs w:val="28"/>
        </w:rPr>
        <w:t xml:space="preserve"> Некоторые субкритерии имеют оценку как измерением, так и решением. </w:t>
      </w:r>
      <w:r w:rsidR="000F2880">
        <w:rPr>
          <w:rFonts w:ascii="Times New Roman" w:hAnsi="Times New Roman" w:cs="Times New Roman"/>
          <w:sz w:val="28"/>
          <w:szCs w:val="28"/>
        </w:rPr>
        <w:t>В этом случае</w:t>
      </w:r>
      <w:r w:rsidR="00F1751A">
        <w:rPr>
          <w:rFonts w:ascii="Times New Roman" w:hAnsi="Times New Roman" w:cs="Times New Roman"/>
          <w:sz w:val="28"/>
          <w:szCs w:val="28"/>
        </w:rPr>
        <w:t xml:space="preserve"> имеется отдельная о</w:t>
      </w:r>
      <w:r w:rsidR="0066105E">
        <w:rPr>
          <w:rFonts w:ascii="Times New Roman" w:hAnsi="Times New Roman" w:cs="Times New Roman"/>
          <w:sz w:val="28"/>
          <w:szCs w:val="28"/>
        </w:rPr>
        <w:t>ценочная ведомость для каждого Э</w:t>
      </w:r>
      <w:r w:rsidR="00F1751A">
        <w:rPr>
          <w:rFonts w:ascii="Times New Roman" w:hAnsi="Times New Roman" w:cs="Times New Roman"/>
          <w:sz w:val="28"/>
          <w:szCs w:val="28"/>
        </w:rPr>
        <w:t>ксперта.</w:t>
      </w:r>
    </w:p>
    <w:p w:rsidR="00DE39D8" w:rsidRPr="00ED18F9" w:rsidRDefault="00AA2B8A" w:rsidP="00ED18F9">
      <w:pPr>
        <w:pStyle w:val="-2"/>
        <w:spacing w:before="0" w:after="0"/>
        <w:ind w:firstLine="709"/>
        <w:rPr>
          <w:rFonts w:ascii="Times New Roman" w:hAnsi="Times New Roman"/>
          <w:szCs w:val="28"/>
        </w:rPr>
      </w:pPr>
      <w:bookmarkStart w:id="13" w:name="_Toc503537020"/>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66105E" w:rsidP="00ED18F9">
      <w:pPr>
        <w:pStyle w:val="af1"/>
        <w:widowControl/>
        <w:ind w:firstLine="709"/>
        <w:rPr>
          <w:rFonts w:ascii="Times New Roman" w:hAnsi="Times New Roman"/>
          <w:sz w:val="28"/>
          <w:szCs w:val="28"/>
          <w:lang w:val="ru-RU"/>
        </w:rPr>
      </w:pPr>
      <w:r>
        <w:rPr>
          <w:rFonts w:ascii="Times New Roman" w:hAnsi="Times New Roman"/>
          <w:sz w:val="28"/>
          <w:szCs w:val="28"/>
          <w:lang w:val="ru-RU"/>
        </w:rPr>
        <w:t>Каждый А</w:t>
      </w:r>
      <w:r w:rsidR="00DE39D8" w:rsidRPr="00ED18F9">
        <w:rPr>
          <w:rFonts w:ascii="Times New Roman" w:hAnsi="Times New Roman"/>
          <w:sz w:val="28"/>
          <w:szCs w:val="28"/>
          <w:lang w:val="ru-RU"/>
        </w:rPr>
        <w:t xml:space="preserve">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В ведомости оценок</w:t>
      </w:r>
      <w:r w:rsidR="0066105E">
        <w:rPr>
          <w:rFonts w:ascii="Times New Roman" w:hAnsi="Times New Roman"/>
          <w:sz w:val="28"/>
          <w:szCs w:val="28"/>
          <w:lang w:val="ru-RU"/>
        </w:rPr>
        <w:t xml:space="preserve"> подробно перечисляется каждый А</w:t>
      </w:r>
      <w:r w:rsidRPr="00ED18F9">
        <w:rPr>
          <w:rFonts w:ascii="Times New Roman" w:hAnsi="Times New Roman"/>
          <w:sz w:val="28"/>
          <w:szCs w:val="28"/>
          <w:lang w:val="ru-RU"/>
        </w:rPr>
        <w:t xml:space="preserve">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Pr="000E43FD" w:rsidRDefault="00AE6AB7" w:rsidP="000E43FD">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Сумма б</w:t>
      </w:r>
      <w:r w:rsidR="0066105E">
        <w:rPr>
          <w:rFonts w:ascii="Times New Roman" w:hAnsi="Times New Roman"/>
          <w:sz w:val="28"/>
          <w:szCs w:val="28"/>
          <w:lang w:val="ru-RU"/>
        </w:rPr>
        <w:t>аллов, присуждаемых по каждому А</w:t>
      </w:r>
      <w:r w:rsidRPr="00ED18F9">
        <w:rPr>
          <w:rFonts w:ascii="Times New Roman" w:hAnsi="Times New Roman"/>
          <w:sz w:val="28"/>
          <w:szCs w:val="28"/>
          <w:lang w:val="ru-RU"/>
        </w:rPr>
        <w:t xml:space="preserve">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left w:w="28" w:type="dxa"/>
          <w:right w:w="28" w:type="dxa"/>
        </w:tblCellMar>
        <w:tblLook w:val="04A0"/>
      </w:tblPr>
      <w:tblGrid>
        <w:gridCol w:w="1373"/>
        <w:gridCol w:w="430"/>
        <w:gridCol w:w="432"/>
        <w:gridCol w:w="432"/>
        <w:gridCol w:w="449"/>
        <w:gridCol w:w="449"/>
        <w:gridCol w:w="449"/>
        <w:gridCol w:w="449"/>
        <w:gridCol w:w="364"/>
        <w:gridCol w:w="364"/>
        <w:gridCol w:w="1035"/>
        <w:gridCol w:w="1759"/>
        <w:gridCol w:w="1425"/>
      </w:tblGrid>
      <w:tr w:rsidR="00D30762" w:rsidRPr="009955F8" w:rsidTr="003004D7">
        <w:trPr>
          <w:trHeight w:val="501"/>
          <w:jc w:val="center"/>
        </w:trPr>
        <w:tc>
          <w:tcPr>
            <w:tcW w:w="761" w:type="pct"/>
            <w:shd w:val="clear" w:color="auto" w:fill="5B9BD5" w:themeFill="accent1"/>
            <w:vAlign w:val="center"/>
          </w:tcPr>
          <w:p w:rsidR="00D30762" w:rsidRPr="003004D7" w:rsidRDefault="00D30762" w:rsidP="003004D7">
            <w:pPr>
              <w:jc w:val="center"/>
              <w:rPr>
                <w:b/>
                <w:color w:val="FFFFFF" w:themeColor="background1"/>
                <w:sz w:val="26"/>
                <w:szCs w:val="26"/>
              </w:rPr>
            </w:pPr>
            <w:r w:rsidRPr="003004D7">
              <w:rPr>
                <w:b/>
                <w:color w:val="FFFFFF" w:themeColor="background1"/>
                <w:sz w:val="26"/>
                <w:szCs w:val="26"/>
              </w:rPr>
              <w:t>Критерий</w:t>
            </w:r>
          </w:p>
        </w:tc>
        <w:tc>
          <w:tcPr>
            <w:tcW w:w="260" w:type="pct"/>
            <w:shd w:val="clear" w:color="auto" w:fill="323E4F" w:themeFill="text2" w:themeFillShade="BF"/>
            <w:vAlign w:val="center"/>
          </w:tcPr>
          <w:p w:rsidR="00D30762" w:rsidRPr="003004D7" w:rsidRDefault="00D30762" w:rsidP="003004D7">
            <w:pPr>
              <w:jc w:val="center"/>
              <w:rPr>
                <w:sz w:val="26"/>
                <w:szCs w:val="26"/>
              </w:rPr>
            </w:pPr>
          </w:p>
        </w:tc>
        <w:tc>
          <w:tcPr>
            <w:tcW w:w="261"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61"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70"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70"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70"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70"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25" w:type="pct"/>
            <w:shd w:val="clear" w:color="auto" w:fill="323E4F" w:themeFill="text2" w:themeFillShade="BF"/>
            <w:vAlign w:val="center"/>
          </w:tcPr>
          <w:p w:rsidR="00D30762" w:rsidRPr="003004D7" w:rsidRDefault="00D30762" w:rsidP="003004D7">
            <w:pPr>
              <w:jc w:val="center"/>
              <w:rPr>
                <w:b/>
                <w:sz w:val="26"/>
                <w:szCs w:val="26"/>
                <w:lang w:val="en-US"/>
              </w:rPr>
            </w:pPr>
          </w:p>
        </w:tc>
        <w:tc>
          <w:tcPr>
            <w:tcW w:w="225" w:type="pct"/>
            <w:shd w:val="clear" w:color="auto" w:fill="323E4F" w:themeFill="text2" w:themeFillShade="BF"/>
            <w:vAlign w:val="center"/>
          </w:tcPr>
          <w:p w:rsidR="00D30762" w:rsidRPr="003004D7" w:rsidRDefault="00D30762" w:rsidP="003004D7">
            <w:pPr>
              <w:jc w:val="center"/>
              <w:rPr>
                <w:sz w:val="26"/>
                <w:szCs w:val="26"/>
                <w:lang w:val="en-US"/>
              </w:rPr>
            </w:pPr>
          </w:p>
        </w:tc>
        <w:tc>
          <w:tcPr>
            <w:tcW w:w="420" w:type="pct"/>
            <w:shd w:val="clear" w:color="auto" w:fill="323E4F" w:themeFill="text2" w:themeFillShade="BF"/>
            <w:vAlign w:val="center"/>
          </w:tcPr>
          <w:p w:rsidR="00D30762" w:rsidRPr="003004D7" w:rsidRDefault="00D30762" w:rsidP="003004D7">
            <w:pPr>
              <w:ind w:right="170"/>
              <w:jc w:val="center"/>
            </w:pPr>
            <w:r w:rsidRPr="003004D7">
              <w:rPr>
                <w:color w:val="FFFFFF" w:themeColor="background1"/>
              </w:rPr>
              <w:t>ИТОГО БАЛЛОВ ЗА РАЗДЕЛ WSSS</w:t>
            </w:r>
          </w:p>
        </w:tc>
        <w:tc>
          <w:tcPr>
            <w:tcW w:w="824" w:type="pct"/>
            <w:shd w:val="clear" w:color="auto" w:fill="323E4F" w:themeFill="text2" w:themeFillShade="BF"/>
            <w:vAlign w:val="center"/>
          </w:tcPr>
          <w:p w:rsidR="00D30762" w:rsidRPr="003004D7" w:rsidRDefault="00D30762" w:rsidP="003004D7">
            <w:pPr>
              <w:jc w:val="center"/>
            </w:pPr>
            <w:r w:rsidRPr="003004D7">
              <w:rPr>
                <w:color w:val="FFFFFF" w:themeColor="background1"/>
              </w:rPr>
              <w:t>БАЛЛЫ СПЕЦИФИКАЦИИ СТАНДАРТОВ WORLDSKILLS</w:t>
            </w:r>
          </w:p>
        </w:tc>
        <w:tc>
          <w:tcPr>
            <w:tcW w:w="685" w:type="pct"/>
            <w:shd w:val="clear" w:color="auto" w:fill="323E4F" w:themeFill="text2" w:themeFillShade="BF"/>
            <w:vAlign w:val="center"/>
          </w:tcPr>
          <w:p w:rsidR="00D30762" w:rsidRPr="003004D7" w:rsidRDefault="00D30762" w:rsidP="003004D7">
            <w:pPr>
              <w:jc w:val="center"/>
              <w:rPr>
                <w:color w:val="FFFFFF" w:themeColor="background1"/>
              </w:rPr>
            </w:pPr>
            <w:r w:rsidRPr="003004D7">
              <w:rPr>
                <w:color w:val="FFFFFF" w:themeColor="background1"/>
              </w:rPr>
              <w:t>ВЕЛИЧИНА ОТКЛОНЕНИЯ</w:t>
            </w:r>
          </w:p>
        </w:tc>
      </w:tr>
      <w:tr w:rsidR="00D30762" w:rsidRPr="009955F8" w:rsidTr="003004D7">
        <w:trPr>
          <w:trHeight w:val="501"/>
          <w:jc w:val="center"/>
        </w:trPr>
        <w:tc>
          <w:tcPr>
            <w:tcW w:w="761" w:type="pct"/>
            <w:vMerge w:val="restart"/>
            <w:shd w:val="clear" w:color="auto" w:fill="5B9BD5" w:themeFill="accent1"/>
            <w:textDirection w:val="btLr"/>
            <w:vAlign w:val="center"/>
          </w:tcPr>
          <w:p w:rsidR="00D30762" w:rsidRPr="003004D7" w:rsidRDefault="00D30762" w:rsidP="00F96457">
            <w:pPr>
              <w:ind w:left="113" w:right="113"/>
              <w:jc w:val="center"/>
              <w:rPr>
                <w:b/>
                <w:color w:val="FFFFFF" w:themeColor="background1"/>
                <w:sz w:val="26"/>
                <w:szCs w:val="26"/>
              </w:rPr>
            </w:pPr>
            <w:r w:rsidRPr="003004D7">
              <w:rPr>
                <w:b/>
                <w:color w:val="FFFFFF" w:themeColor="background1"/>
                <w:sz w:val="26"/>
                <w:szCs w:val="26"/>
              </w:rPr>
              <w:t xml:space="preserve">Разделы Спецификации стандарта </w:t>
            </w:r>
            <w:r w:rsidRPr="003004D7">
              <w:rPr>
                <w:b/>
                <w:color w:val="FFFFFF" w:themeColor="background1"/>
                <w:sz w:val="26"/>
                <w:szCs w:val="26"/>
                <w:lang w:val="en-US"/>
              </w:rPr>
              <w:t>WS</w:t>
            </w:r>
            <w:r w:rsidRPr="003004D7">
              <w:rPr>
                <w:b/>
                <w:color w:val="FFFFFF" w:themeColor="background1"/>
                <w:sz w:val="26"/>
                <w:szCs w:val="26"/>
              </w:rPr>
              <w:t xml:space="preserve"> (</w:t>
            </w:r>
            <w:r w:rsidRPr="003004D7">
              <w:rPr>
                <w:b/>
                <w:color w:val="FFFFFF" w:themeColor="background1"/>
                <w:sz w:val="26"/>
                <w:szCs w:val="26"/>
                <w:lang w:val="en-US"/>
              </w:rPr>
              <w:t>WSSS</w:t>
            </w:r>
            <w:r w:rsidRPr="003004D7">
              <w:rPr>
                <w:b/>
                <w:color w:val="FFFFFF" w:themeColor="background1"/>
                <w:sz w:val="26"/>
                <w:szCs w:val="26"/>
              </w:rPr>
              <w:t>)</w:t>
            </w:r>
          </w:p>
        </w:tc>
        <w:tc>
          <w:tcPr>
            <w:tcW w:w="260" w:type="pct"/>
            <w:shd w:val="clear" w:color="auto" w:fill="323E4F" w:themeFill="text2" w:themeFillShade="BF"/>
            <w:vAlign w:val="center"/>
          </w:tcPr>
          <w:p w:rsidR="00D30762" w:rsidRPr="003004D7" w:rsidRDefault="00D30762" w:rsidP="00F96457">
            <w:pPr>
              <w:jc w:val="center"/>
              <w:rPr>
                <w:sz w:val="26"/>
                <w:szCs w:val="26"/>
              </w:rPr>
            </w:pPr>
          </w:p>
        </w:tc>
        <w:tc>
          <w:tcPr>
            <w:tcW w:w="261"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A</w:t>
            </w:r>
          </w:p>
        </w:tc>
        <w:tc>
          <w:tcPr>
            <w:tcW w:w="261"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B</w:t>
            </w:r>
          </w:p>
        </w:tc>
        <w:tc>
          <w:tcPr>
            <w:tcW w:w="270"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C</w:t>
            </w:r>
          </w:p>
        </w:tc>
        <w:tc>
          <w:tcPr>
            <w:tcW w:w="270"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D</w:t>
            </w:r>
          </w:p>
        </w:tc>
        <w:tc>
          <w:tcPr>
            <w:tcW w:w="270"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E</w:t>
            </w:r>
          </w:p>
        </w:tc>
        <w:tc>
          <w:tcPr>
            <w:tcW w:w="270"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F</w:t>
            </w:r>
          </w:p>
        </w:tc>
        <w:tc>
          <w:tcPr>
            <w:tcW w:w="225" w:type="pct"/>
            <w:shd w:val="clear" w:color="auto" w:fill="323E4F" w:themeFill="text2" w:themeFillShade="BF"/>
            <w:vAlign w:val="center"/>
          </w:tcPr>
          <w:p w:rsidR="00D30762" w:rsidRPr="003004D7" w:rsidRDefault="00D30762" w:rsidP="00F96457">
            <w:pPr>
              <w:jc w:val="center"/>
              <w:rPr>
                <w:b/>
                <w:sz w:val="26"/>
                <w:szCs w:val="26"/>
                <w:lang w:val="en-US"/>
              </w:rPr>
            </w:pPr>
            <w:r w:rsidRPr="003004D7">
              <w:rPr>
                <w:b/>
                <w:sz w:val="26"/>
                <w:szCs w:val="26"/>
                <w:lang w:val="en-US"/>
              </w:rPr>
              <w:t>G</w:t>
            </w:r>
          </w:p>
        </w:tc>
        <w:tc>
          <w:tcPr>
            <w:tcW w:w="225" w:type="pct"/>
            <w:shd w:val="clear" w:color="auto" w:fill="323E4F" w:themeFill="text2" w:themeFillShade="BF"/>
            <w:vAlign w:val="center"/>
          </w:tcPr>
          <w:p w:rsidR="00D30762" w:rsidRPr="003004D7" w:rsidRDefault="00D30762" w:rsidP="00F96457">
            <w:pPr>
              <w:jc w:val="center"/>
              <w:rPr>
                <w:sz w:val="26"/>
                <w:szCs w:val="26"/>
                <w:lang w:val="en-US"/>
              </w:rPr>
            </w:pPr>
            <w:r w:rsidRPr="003004D7">
              <w:rPr>
                <w:sz w:val="26"/>
                <w:szCs w:val="26"/>
                <w:lang w:val="en-US"/>
              </w:rPr>
              <w:t>H</w:t>
            </w:r>
          </w:p>
        </w:tc>
        <w:tc>
          <w:tcPr>
            <w:tcW w:w="420" w:type="pct"/>
            <w:shd w:val="clear" w:color="auto" w:fill="323E4F" w:themeFill="text2" w:themeFillShade="BF"/>
            <w:vAlign w:val="center"/>
          </w:tcPr>
          <w:p w:rsidR="00D30762" w:rsidRPr="003004D7" w:rsidRDefault="00D30762" w:rsidP="00AE6AB7">
            <w:pPr>
              <w:ind w:right="172" w:hanging="176"/>
              <w:jc w:val="both"/>
              <w:rPr>
                <w:sz w:val="26"/>
                <w:szCs w:val="26"/>
              </w:rPr>
            </w:pPr>
          </w:p>
        </w:tc>
        <w:tc>
          <w:tcPr>
            <w:tcW w:w="824" w:type="pct"/>
            <w:shd w:val="clear" w:color="auto" w:fill="323E4F" w:themeFill="text2" w:themeFillShade="BF"/>
          </w:tcPr>
          <w:p w:rsidR="00D30762" w:rsidRPr="003004D7" w:rsidRDefault="00D30762" w:rsidP="00F96457">
            <w:pPr>
              <w:jc w:val="both"/>
              <w:rPr>
                <w:sz w:val="26"/>
                <w:szCs w:val="26"/>
              </w:rPr>
            </w:pPr>
          </w:p>
        </w:tc>
        <w:tc>
          <w:tcPr>
            <w:tcW w:w="685" w:type="pct"/>
            <w:shd w:val="clear" w:color="auto" w:fill="323E4F" w:themeFill="text2" w:themeFillShade="BF"/>
          </w:tcPr>
          <w:p w:rsidR="00D30762" w:rsidRPr="003004D7" w:rsidRDefault="00D30762" w:rsidP="00F96457">
            <w:pPr>
              <w:jc w:val="both"/>
              <w:rPr>
                <w:sz w:val="26"/>
                <w:szCs w:val="26"/>
              </w:rPr>
            </w:pP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1</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2</w:t>
            </w:r>
          </w:p>
        </w:tc>
        <w:tc>
          <w:tcPr>
            <w:tcW w:w="261" w:type="pct"/>
            <w:vAlign w:val="center"/>
          </w:tcPr>
          <w:p w:rsidR="00D30762" w:rsidRPr="003004D7" w:rsidRDefault="00D30762" w:rsidP="00AE6AB7">
            <w:pPr>
              <w:jc w:val="center"/>
              <w:rPr>
                <w:sz w:val="26"/>
                <w:szCs w:val="26"/>
              </w:rPr>
            </w:pPr>
            <w:r w:rsidRPr="003004D7">
              <w:rPr>
                <w:sz w:val="26"/>
                <w:szCs w:val="26"/>
              </w:rPr>
              <w:t>4</w:t>
            </w:r>
          </w:p>
        </w:tc>
        <w:tc>
          <w:tcPr>
            <w:tcW w:w="261" w:type="pct"/>
            <w:vAlign w:val="center"/>
          </w:tcPr>
          <w:p w:rsidR="00D30762" w:rsidRPr="003004D7" w:rsidRDefault="00D30762" w:rsidP="00AE6AB7">
            <w:pPr>
              <w:jc w:val="center"/>
              <w:rPr>
                <w:sz w:val="26"/>
                <w:szCs w:val="26"/>
              </w:rPr>
            </w:pPr>
            <w:r w:rsidRPr="003004D7">
              <w:rPr>
                <w:sz w:val="26"/>
                <w:szCs w:val="26"/>
              </w:rPr>
              <w:t>4</w:t>
            </w:r>
          </w:p>
        </w:tc>
        <w:tc>
          <w:tcPr>
            <w:tcW w:w="270" w:type="pct"/>
            <w:vAlign w:val="center"/>
          </w:tcPr>
          <w:p w:rsidR="00D30762" w:rsidRPr="003004D7" w:rsidRDefault="00D30762" w:rsidP="00AE6AB7">
            <w:pPr>
              <w:jc w:val="center"/>
              <w:rPr>
                <w:sz w:val="26"/>
                <w:szCs w:val="26"/>
                <w:lang w:val="en-US"/>
              </w:rPr>
            </w:pPr>
            <w:r w:rsidRPr="003004D7">
              <w:rPr>
                <w:sz w:val="26"/>
                <w:szCs w:val="26"/>
              </w:rPr>
              <w:t>4</w:t>
            </w:r>
          </w:p>
        </w:tc>
        <w:tc>
          <w:tcPr>
            <w:tcW w:w="270" w:type="pct"/>
            <w:vAlign w:val="center"/>
          </w:tcPr>
          <w:p w:rsidR="00D30762" w:rsidRPr="003004D7" w:rsidRDefault="00D30762" w:rsidP="00AE6AB7">
            <w:pPr>
              <w:jc w:val="center"/>
              <w:rPr>
                <w:sz w:val="26"/>
                <w:szCs w:val="26"/>
              </w:rPr>
            </w:pPr>
            <w:r w:rsidRPr="003004D7">
              <w:rPr>
                <w:sz w:val="26"/>
                <w:szCs w:val="26"/>
              </w:rPr>
              <w:t>4</w:t>
            </w:r>
          </w:p>
        </w:tc>
        <w:tc>
          <w:tcPr>
            <w:tcW w:w="270" w:type="pct"/>
            <w:vAlign w:val="center"/>
          </w:tcPr>
          <w:p w:rsidR="00D30762" w:rsidRPr="003004D7" w:rsidRDefault="00D30762" w:rsidP="00AE6AB7">
            <w:pPr>
              <w:jc w:val="center"/>
              <w:rPr>
                <w:sz w:val="26"/>
                <w:szCs w:val="26"/>
              </w:rPr>
            </w:pPr>
            <w:r w:rsidRPr="003004D7">
              <w:rPr>
                <w:sz w:val="26"/>
                <w:szCs w:val="26"/>
              </w:rPr>
              <w:t>4</w:t>
            </w:r>
          </w:p>
        </w:tc>
        <w:tc>
          <w:tcPr>
            <w:tcW w:w="270" w:type="pct"/>
            <w:vAlign w:val="center"/>
          </w:tcPr>
          <w:p w:rsidR="00D30762" w:rsidRPr="003004D7" w:rsidRDefault="00D30762" w:rsidP="00AE6AB7">
            <w:pPr>
              <w:jc w:val="center"/>
              <w:rPr>
                <w:sz w:val="26"/>
                <w:szCs w:val="26"/>
              </w:rPr>
            </w:pPr>
            <w:r w:rsidRPr="003004D7">
              <w:rPr>
                <w:sz w:val="26"/>
                <w:szCs w:val="26"/>
              </w:rPr>
              <w:t>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25</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25</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3</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4</w:t>
            </w:r>
          </w:p>
        </w:tc>
        <w:tc>
          <w:tcPr>
            <w:tcW w:w="261" w:type="pct"/>
            <w:vAlign w:val="center"/>
          </w:tcPr>
          <w:p w:rsidR="00D30762" w:rsidRPr="003004D7" w:rsidRDefault="00D30762" w:rsidP="00AE6AB7">
            <w:pPr>
              <w:jc w:val="center"/>
              <w:rPr>
                <w:sz w:val="26"/>
                <w:szCs w:val="26"/>
              </w:rPr>
            </w:pPr>
            <w:r w:rsidRPr="003004D7">
              <w:rPr>
                <w:sz w:val="26"/>
                <w:szCs w:val="26"/>
              </w:rPr>
              <w:t>6</w:t>
            </w:r>
          </w:p>
        </w:tc>
        <w:tc>
          <w:tcPr>
            <w:tcW w:w="261" w:type="pct"/>
            <w:vAlign w:val="center"/>
          </w:tcPr>
          <w:p w:rsidR="00D30762" w:rsidRPr="003004D7" w:rsidRDefault="00D30762" w:rsidP="00AE6AB7">
            <w:pPr>
              <w:jc w:val="center"/>
              <w:rPr>
                <w:sz w:val="26"/>
                <w:szCs w:val="26"/>
              </w:rPr>
            </w:pPr>
            <w:r w:rsidRPr="003004D7">
              <w:rPr>
                <w:sz w:val="26"/>
                <w:szCs w:val="26"/>
              </w:rPr>
              <w:t>6</w:t>
            </w:r>
          </w:p>
        </w:tc>
        <w:tc>
          <w:tcPr>
            <w:tcW w:w="270" w:type="pct"/>
            <w:vAlign w:val="center"/>
          </w:tcPr>
          <w:p w:rsidR="00D30762" w:rsidRPr="003004D7" w:rsidRDefault="00D30762" w:rsidP="00AE6AB7">
            <w:pPr>
              <w:jc w:val="center"/>
              <w:rPr>
                <w:sz w:val="26"/>
                <w:szCs w:val="26"/>
              </w:rPr>
            </w:pPr>
            <w:r w:rsidRPr="003004D7">
              <w:rPr>
                <w:sz w:val="26"/>
                <w:szCs w:val="26"/>
              </w:rPr>
              <w:t>6</w:t>
            </w:r>
          </w:p>
        </w:tc>
        <w:tc>
          <w:tcPr>
            <w:tcW w:w="270" w:type="pct"/>
            <w:vAlign w:val="center"/>
          </w:tcPr>
          <w:p w:rsidR="00D30762" w:rsidRPr="003004D7" w:rsidRDefault="00D30762" w:rsidP="00AE6AB7">
            <w:pPr>
              <w:jc w:val="center"/>
              <w:rPr>
                <w:sz w:val="26"/>
                <w:szCs w:val="26"/>
              </w:rPr>
            </w:pPr>
            <w:r w:rsidRPr="003004D7">
              <w:rPr>
                <w:sz w:val="26"/>
                <w:szCs w:val="26"/>
              </w:rPr>
              <w:t>6</w:t>
            </w:r>
          </w:p>
        </w:tc>
        <w:tc>
          <w:tcPr>
            <w:tcW w:w="270" w:type="pct"/>
            <w:vAlign w:val="center"/>
          </w:tcPr>
          <w:p w:rsidR="00D30762" w:rsidRPr="003004D7" w:rsidRDefault="00D30762" w:rsidP="00AE6AB7">
            <w:pPr>
              <w:jc w:val="center"/>
              <w:rPr>
                <w:sz w:val="26"/>
                <w:szCs w:val="26"/>
              </w:rPr>
            </w:pPr>
            <w:r w:rsidRPr="003004D7">
              <w:rPr>
                <w:sz w:val="26"/>
                <w:szCs w:val="26"/>
              </w:rPr>
              <w:t>6</w:t>
            </w:r>
          </w:p>
        </w:tc>
        <w:tc>
          <w:tcPr>
            <w:tcW w:w="270" w:type="pct"/>
            <w:vAlign w:val="center"/>
          </w:tcPr>
          <w:p w:rsidR="00D30762" w:rsidRPr="003004D7" w:rsidRDefault="00D30762" w:rsidP="00AE6AB7">
            <w:pPr>
              <w:jc w:val="center"/>
              <w:rPr>
                <w:sz w:val="26"/>
                <w:szCs w:val="26"/>
              </w:rPr>
            </w:pPr>
            <w:r w:rsidRPr="003004D7">
              <w:rPr>
                <w:sz w:val="26"/>
                <w:szCs w:val="26"/>
              </w:rPr>
              <w:t>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35</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35</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5</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trHeight w:val="501"/>
          <w:jc w:val="center"/>
        </w:trPr>
        <w:tc>
          <w:tcPr>
            <w:tcW w:w="761" w:type="pct"/>
            <w:vMerge/>
            <w:shd w:val="clear" w:color="auto" w:fill="5B9BD5" w:themeFill="accent1"/>
          </w:tcPr>
          <w:p w:rsidR="00D30762" w:rsidRPr="003004D7" w:rsidRDefault="00D30762" w:rsidP="00AE6AB7">
            <w:pPr>
              <w:jc w:val="both"/>
              <w:rPr>
                <w:b/>
                <w:color w:val="FFFFFF" w:themeColor="background1"/>
                <w:sz w:val="26"/>
                <w:szCs w:val="26"/>
              </w:rPr>
            </w:pPr>
          </w:p>
        </w:tc>
        <w:tc>
          <w:tcPr>
            <w:tcW w:w="260" w:type="pct"/>
            <w:shd w:val="clear" w:color="auto" w:fill="323E4F" w:themeFill="text2" w:themeFillShade="BF"/>
            <w:vAlign w:val="center"/>
          </w:tcPr>
          <w:p w:rsidR="00D30762" w:rsidRPr="003004D7" w:rsidRDefault="00D30762" w:rsidP="00AE6AB7">
            <w:pPr>
              <w:jc w:val="center"/>
              <w:rPr>
                <w:b/>
                <w:sz w:val="26"/>
                <w:szCs w:val="26"/>
                <w:lang w:val="en-US"/>
              </w:rPr>
            </w:pPr>
            <w:r w:rsidRPr="003004D7">
              <w:rPr>
                <w:b/>
                <w:sz w:val="26"/>
                <w:szCs w:val="26"/>
                <w:lang w:val="en-US"/>
              </w:rPr>
              <w:t>6</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61" w:type="pct"/>
            <w:vAlign w:val="center"/>
          </w:tcPr>
          <w:p w:rsidR="00D30762" w:rsidRPr="003004D7" w:rsidRDefault="00D30762" w:rsidP="00AE6AB7">
            <w:pPr>
              <w:jc w:val="center"/>
              <w:rPr>
                <w:sz w:val="26"/>
                <w:szCs w:val="26"/>
              </w:rPr>
            </w:pPr>
            <w:r w:rsidRPr="003004D7">
              <w:rPr>
                <w:sz w:val="26"/>
                <w:szCs w:val="26"/>
              </w:rPr>
              <w:t>2</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70" w:type="pct"/>
            <w:vAlign w:val="center"/>
          </w:tcPr>
          <w:p w:rsidR="00D30762" w:rsidRPr="003004D7" w:rsidRDefault="00D30762" w:rsidP="00AE6AB7">
            <w:pPr>
              <w:jc w:val="center"/>
              <w:rPr>
                <w:sz w:val="26"/>
                <w:szCs w:val="26"/>
              </w:rPr>
            </w:pPr>
            <w:r w:rsidRPr="003004D7">
              <w:rPr>
                <w:sz w:val="26"/>
                <w:szCs w:val="26"/>
              </w:rPr>
              <w:t>1.5</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225" w:type="pct"/>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r w:rsidR="00D30762" w:rsidRPr="009955F8" w:rsidTr="003004D7">
        <w:trPr>
          <w:cantSplit/>
          <w:trHeight w:val="1285"/>
          <w:jc w:val="center"/>
        </w:trPr>
        <w:tc>
          <w:tcPr>
            <w:tcW w:w="761" w:type="pct"/>
            <w:shd w:val="clear" w:color="auto" w:fill="5B9BD5" w:themeFill="accent1"/>
            <w:textDirection w:val="btLr"/>
            <w:vAlign w:val="center"/>
          </w:tcPr>
          <w:p w:rsidR="00D30762" w:rsidRPr="003004D7" w:rsidRDefault="00D30762" w:rsidP="00AE6AB7">
            <w:pPr>
              <w:ind w:left="113" w:right="113"/>
              <w:jc w:val="center"/>
              <w:rPr>
                <w:b/>
                <w:color w:val="FFFFFF" w:themeColor="background1"/>
                <w:sz w:val="26"/>
                <w:szCs w:val="26"/>
              </w:rPr>
            </w:pPr>
            <w:r w:rsidRPr="003004D7">
              <w:rPr>
                <w:b/>
                <w:color w:val="FFFFFF" w:themeColor="background1"/>
                <w:sz w:val="26"/>
                <w:szCs w:val="26"/>
              </w:rPr>
              <w:lastRenderedPageBreak/>
              <w:t>Итого баллов за критерий</w:t>
            </w:r>
          </w:p>
        </w:tc>
        <w:tc>
          <w:tcPr>
            <w:tcW w:w="260" w:type="pct"/>
            <w:shd w:val="clear" w:color="auto" w:fill="323E4F" w:themeFill="text2" w:themeFillShade="BF"/>
          </w:tcPr>
          <w:p w:rsidR="00D30762" w:rsidRPr="003004D7" w:rsidRDefault="00D30762" w:rsidP="00AE6AB7">
            <w:pPr>
              <w:jc w:val="both"/>
              <w:rPr>
                <w:sz w:val="26"/>
                <w:szCs w:val="26"/>
              </w:rPr>
            </w:pPr>
          </w:p>
        </w:tc>
        <w:tc>
          <w:tcPr>
            <w:tcW w:w="261"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lang w:val="en-US"/>
              </w:rPr>
              <w:t>1</w:t>
            </w:r>
            <w:r w:rsidRPr="003004D7">
              <w:rPr>
                <w:sz w:val="26"/>
                <w:szCs w:val="26"/>
              </w:rPr>
              <w:t>8</w:t>
            </w:r>
          </w:p>
        </w:tc>
        <w:tc>
          <w:tcPr>
            <w:tcW w:w="261"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18</w:t>
            </w:r>
          </w:p>
        </w:tc>
        <w:tc>
          <w:tcPr>
            <w:tcW w:w="27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16</w:t>
            </w:r>
          </w:p>
        </w:tc>
        <w:tc>
          <w:tcPr>
            <w:tcW w:w="27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16</w:t>
            </w:r>
          </w:p>
        </w:tc>
        <w:tc>
          <w:tcPr>
            <w:tcW w:w="27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16</w:t>
            </w:r>
          </w:p>
        </w:tc>
        <w:tc>
          <w:tcPr>
            <w:tcW w:w="27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16</w:t>
            </w:r>
          </w:p>
        </w:tc>
        <w:tc>
          <w:tcPr>
            <w:tcW w:w="22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w:t>
            </w:r>
          </w:p>
        </w:tc>
        <w:tc>
          <w:tcPr>
            <w:tcW w:w="22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w:t>
            </w:r>
          </w:p>
        </w:tc>
        <w:tc>
          <w:tcPr>
            <w:tcW w:w="420"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100</w:t>
            </w:r>
          </w:p>
        </w:tc>
        <w:tc>
          <w:tcPr>
            <w:tcW w:w="824"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100</w:t>
            </w:r>
          </w:p>
        </w:tc>
        <w:tc>
          <w:tcPr>
            <w:tcW w:w="685" w:type="pct"/>
            <w:shd w:val="clear" w:color="auto" w:fill="F2F2F2" w:themeFill="background1" w:themeFillShade="F2"/>
            <w:vAlign w:val="center"/>
          </w:tcPr>
          <w:p w:rsidR="00D30762" w:rsidRPr="003004D7" w:rsidRDefault="00D30762" w:rsidP="00AE6AB7">
            <w:pPr>
              <w:jc w:val="center"/>
              <w:rPr>
                <w:sz w:val="26"/>
                <w:szCs w:val="26"/>
              </w:rPr>
            </w:pPr>
            <w:r w:rsidRPr="003004D7">
              <w:rPr>
                <w:sz w:val="26"/>
                <w:szCs w:val="26"/>
              </w:rPr>
              <w:t>0</w:t>
            </w:r>
          </w:p>
        </w:tc>
      </w:tr>
    </w:tbl>
    <w:p w:rsidR="00CC486C" w:rsidRDefault="00CC486C" w:rsidP="00A57976">
      <w:pPr>
        <w:pStyle w:val="-2"/>
        <w:spacing w:before="0" w:after="0"/>
        <w:ind w:firstLine="709"/>
        <w:rPr>
          <w:rFonts w:ascii="Times New Roman" w:hAnsi="Times New Roman"/>
          <w:szCs w:val="28"/>
        </w:rPr>
      </w:pPr>
    </w:p>
    <w:p w:rsidR="007C4B7B" w:rsidRDefault="007C4B7B" w:rsidP="007C4B7B">
      <w:pPr>
        <w:rPr>
          <w:rFonts w:ascii="Times New Roman" w:hAnsi="Times New Roman"/>
          <w:b/>
          <w:sz w:val="28"/>
          <w:szCs w:val="28"/>
        </w:rPr>
      </w:pPr>
      <w:bookmarkStart w:id="14" w:name="_Toc503537021"/>
    </w:p>
    <w:p w:rsidR="00DE39D8" w:rsidRPr="007C4B7B" w:rsidRDefault="00AA2B8A" w:rsidP="007C4B7B">
      <w:pPr>
        <w:rPr>
          <w:rFonts w:ascii="Times New Roman" w:eastAsia="Times New Roman" w:hAnsi="Times New Roman" w:cs="Times New Roman"/>
          <w:b/>
          <w:sz w:val="28"/>
          <w:szCs w:val="28"/>
        </w:rPr>
      </w:pPr>
      <w:r w:rsidRPr="007C4B7B">
        <w:rPr>
          <w:rFonts w:ascii="Times New Roman" w:hAnsi="Times New Roman"/>
          <w:b/>
          <w:sz w:val="28"/>
          <w:szCs w:val="28"/>
        </w:rPr>
        <w:t xml:space="preserve">4.5. </w:t>
      </w:r>
      <w:r w:rsidR="00DE39D8" w:rsidRPr="007C4B7B">
        <w:rPr>
          <w:rFonts w:ascii="Times New Roman" w:hAnsi="Times New Roman"/>
          <w:b/>
          <w:sz w:val="28"/>
          <w:szCs w:val="28"/>
        </w:rPr>
        <w:t>МНЕНИЕ СУДЕЙ (СУДЕЙСКАЯ ОЦЕНКА)</w:t>
      </w:r>
      <w:bookmarkEnd w:id="14"/>
    </w:p>
    <w:p w:rsidR="00DE39D8" w:rsidRPr="00A57976" w:rsidRDefault="000E43FD" w:rsidP="00A57976">
      <w:pPr>
        <w:pStyle w:val="af1"/>
        <w:widowControl/>
        <w:ind w:firstLine="709"/>
        <w:rPr>
          <w:rFonts w:ascii="Times New Roman" w:hAnsi="Times New Roman"/>
          <w:sz w:val="28"/>
          <w:szCs w:val="28"/>
          <w:lang w:val="ru-RU"/>
        </w:rPr>
      </w:pPr>
      <w:r w:rsidRPr="00875345">
        <w:rPr>
          <w:rFonts w:ascii="Times New Roman" w:hAnsi="Times New Roman"/>
          <w:sz w:val="28"/>
          <w:szCs w:val="28"/>
          <w:lang w:val="ru-RU"/>
        </w:rPr>
        <w:t>Оценка работы</w:t>
      </w:r>
      <w:r w:rsidR="002F1F9D">
        <w:rPr>
          <w:rFonts w:ascii="Times New Roman" w:hAnsi="Times New Roman"/>
          <w:sz w:val="28"/>
          <w:szCs w:val="28"/>
          <w:lang w:val="ru-RU"/>
        </w:rPr>
        <w:t xml:space="preserve"> </w:t>
      </w:r>
      <w:r w:rsidRPr="00875345">
        <w:rPr>
          <w:rFonts w:ascii="Times New Roman" w:hAnsi="Times New Roman"/>
          <w:sz w:val="28"/>
          <w:szCs w:val="28"/>
          <w:lang w:val="ru-RU"/>
        </w:rPr>
        <w:t>проводится группой экспертов из 3</w:t>
      </w:r>
      <w:r w:rsidR="00D05B34" w:rsidRPr="00875345">
        <w:rPr>
          <w:rFonts w:ascii="Times New Roman" w:hAnsi="Times New Roman"/>
          <w:sz w:val="28"/>
          <w:szCs w:val="28"/>
          <w:lang w:val="ru-RU"/>
        </w:rPr>
        <w:t xml:space="preserve"> - х</w:t>
      </w:r>
      <w:r w:rsidRPr="00875345">
        <w:rPr>
          <w:rFonts w:ascii="Times New Roman" w:hAnsi="Times New Roman"/>
          <w:sz w:val="28"/>
          <w:szCs w:val="28"/>
          <w:lang w:val="ru-RU"/>
        </w:rPr>
        <w:t xml:space="preserve"> человек, закрепленной в соответствующей рабочей зоне</w:t>
      </w:r>
      <w:r w:rsidR="00D05B34" w:rsidRPr="00875345">
        <w:rPr>
          <w:rFonts w:ascii="Times New Roman" w:hAnsi="Times New Roman"/>
          <w:sz w:val="28"/>
          <w:szCs w:val="28"/>
          <w:lang w:val="ru-RU"/>
        </w:rPr>
        <w:t xml:space="preserve"> на каждом рабочем месте</w:t>
      </w:r>
      <w:r w:rsidR="00D05B34">
        <w:rPr>
          <w:rFonts w:ascii="Times New Roman" w:hAnsi="Times New Roman"/>
          <w:sz w:val="28"/>
          <w:szCs w:val="28"/>
          <w:lang w:val="ru-RU"/>
        </w:rPr>
        <w:t xml:space="preserve">. </w:t>
      </w:r>
      <w:r w:rsidR="0066105E">
        <w:rPr>
          <w:rFonts w:ascii="Times New Roman" w:hAnsi="Times New Roman"/>
          <w:sz w:val="28"/>
          <w:szCs w:val="28"/>
          <w:lang w:val="ru-RU"/>
        </w:rPr>
        <w:t>Каждый Аспект оценивают три Э</w:t>
      </w:r>
      <w:r w:rsidR="00DE39D8" w:rsidRPr="00A57976">
        <w:rPr>
          <w:rFonts w:ascii="Times New Roman" w:hAnsi="Times New Roman"/>
          <w:sz w:val="28"/>
          <w:szCs w:val="28"/>
          <w:lang w:val="ru-RU"/>
        </w:rPr>
        <w:t>ксперта</w:t>
      </w:r>
      <w:r w:rsidR="0066105E">
        <w:rPr>
          <w:rFonts w:ascii="Times New Roman" w:hAnsi="Times New Roman"/>
          <w:sz w:val="28"/>
          <w:szCs w:val="28"/>
          <w:lang w:val="ru-RU"/>
        </w:rPr>
        <w:t>, каждый Э</w:t>
      </w:r>
      <w:r w:rsidR="00BC3813" w:rsidRPr="00A57976">
        <w:rPr>
          <w:rFonts w:ascii="Times New Roman" w:hAnsi="Times New Roman"/>
          <w:sz w:val="28"/>
          <w:szCs w:val="28"/>
          <w:lang w:val="ru-RU"/>
        </w:rPr>
        <w:t xml:space="preserve">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w:t>
      </w:r>
      <w:r w:rsidR="0066105E">
        <w:rPr>
          <w:rFonts w:ascii="Times New Roman" w:hAnsi="Times New Roman"/>
          <w:sz w:val="28"/>
          <w:szCs w:val="28"/>
          <w:lang w:val="ru-RU"/>
        </w:rPr>
        <w:t>к. В случае расхождения оценок Экспертов, Э</w:t>
      </w:r>
      <w:r w:rsidR="00F672B2" w:rsidRPr="00A57976">
        <w:rPr>
          <w:rFonts w:ascii="Times New Roman" w:hAnsi="Times New Roman"/>
          <w:sz w:val="28"/>
          <w:szCs w:val="28"/>
          <w:lang w:val="ru-RU"/>
        </w:rPr>
        <w:t>кспертам необходимо вынести оценку данного аспекта на обсуждение и устранить расхождение</w:t>
      </w:r>
      <w:r w:rsidR="00C44739">
        <w:rPr>
          <w:rFonts w:ascii="Times New Roman" w:hAnsi="Times New Roman"/>
          <w:sz w:val="28"/>
          <w:szCs w:val="28"/>
          <w:lang w:val="ru-RU"/>
        </w:rPr>
        <w:t xml:space="preserve">, приняв решение </w:t>
      </w:r>
      <w:r w:rsidR="00D05B34">
        <w:rPr>
          <w:rFonts w:ascii="Times New Roman" w:hAnsi="Times New Roman"/>
          <w:sz w:val="28"/>
          <w:szCs w:val="28"/>
          <w:lang w:val="ru-RU"/>
        </w:rPr>
        <w:t>большинством голосов.</w:t>
      </w:r>
    </w:p>
    <w:p w:rsidR="000D74AA" w:rsidRPr="00A57976" w:rsidRDefault="000D74AA" w:rsidP="00A57976">
      <w:pPr>
        <w:pStyle w:val="-2"/>
        <w:spacing w:before="0" w:after="0"/>
        <w:ind w:firstLine="709"/>
        <w:rPr>
          <w:rFonts w:ascii="Times New Roman" w:hAnsi="Times New Roman"/>
          <w:szCs w:val="28"/>
        </w:rPr>
      </w:pPr>
      <w:bookmarkStart w:id="15" w:name="_Toc503537022"/>
      <w:r w:rsidRPr="00A57976">
        <w:rPr>
          <w:rFonts w:ascii="Times New Roman" w:hAnsi="Times New Roman"/>
          <w:szCs w:val="28"/>
        </w:rPr>
        <w:t>4.6.ИЗМЕРИМАЯ ОЦЕНКА</w:t>
      </w:r>
      <w:bookmarkEnd w:id="15"/>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66105E">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D636F0">
        <w:rPr>
          <w:rFonts w:ascii="Times New Roman" w:hAnsi="Times New Roman"/>
          <w:sz w:val="28"/>
          <w:szCs w:val="28"/>
          <w:lang w:val="ru-RU"/>
        </w:rPr>
        <w:t>Если в рамках какого-либо А</w:t>
      </w:r>
      <w:r w:rsidR="004B692B" w:rsidRPr="00A57976">
        <w:rPr>
          <w:rFonts w:ascii="Times New Roman" w:hAnsi="Times New Roman"/>
          <w:sz w:val="28"/>
          <w:szCs w:val="28"/>
          <w:lang w:val="ru-RU"/>
        </w:rPr>
        <w:t>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00C44739">
        <w:rPr>
          <w:rFonts w:ascii="Times New Roman" w:hAnsi="Times New Roman"/>
          <w:sz w:val="28"/>
          <w:szCs w:val="28"/>
          <w:lang w:val="ru-RU"/>
        </w:rPr>
        <w:t xml:space="preserve"> или условий выставления оценки.</w:t>
      </w:r>
    </w:p>
    <w:p w:rsidR="00DE39D8" w:rsidRPr="00A57976" w:rsidRDefault="00AA2B8A" w:rsidP="00A57976">
      <w:pPr>
        <w:pStyle w:val="-2"/>
        <w:spacing w:before="0" w:after="0"/>
        <w:ind w:firstLine="709"/>
        <w:rPr>
          <w:rFonts w:ascii="Times New Roman" w:hAnsi="Times New Roman"/>
          <w:szCs w:val="28"/>
        </w:rPr>
      </w:pPr>
      <w:bookmarkStart w:id="16" w:name="_Toc503537023"/>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p w:rsidR="00DE39D8" w:rsidRPr="00A57976" w:rsidRDefault="00AA2B8A" w:rsidP="00CC486C">
      <w:pPr>
        <w:pStyle w:val="-2"/>
        <w:spacing w:before="0" w:after="0"/>
        <w:ind w:firstLine="709"/>
        <w:rPr>
          <w:rFonts w:ascii="Times New Roman" w:hAnsi="Times New Roman"/>
          <w:szCs w:val="28"/>
        </w:rPr>
      </w:pPr>
      <w:bookmarkStart w:id="17" w:name="_Toc503537024"/>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p>
    <w:p w:rsidR="00DE39D8" w:rsidRPr="00A57976"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E39D8" w:rsidRPr="00A57976">
        <w:rPr>
          <w:rFonts w:ascii="Times New Roman" w:hAnsi="Times New Roman" w:cs="Times New Roman"/>
          <w:sz w:val="28"/>
          <w:szCs w:val="28"/>
        </w:rPr>
        <w:t>.</w:t>
      </w:r>
      <w:r>
        <w:rPr>
          <w:rFonts w:ascii="Times New Roman" w:hAnsi="Times New Roman" w:cs="Times New Roman"/>
          <w:sz w:val="28"/>
          <w:szCs w:val="28"/>
        </w:rPr>
        <w:t xml:space="preserve"> Организация и управление работой.</w:t>
      </w:r>
    </w:p>
    <w:p w:rsidR="006873B8" w:rsidRPr="00A57976"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E39D8" w:rsidRPr="00A57976">
        <w:rPr>
          <w:rFonts w:ascii="Times New Roman" w:hAnsi="Times New Roman" w:cs="Times New Roman"/>
          <w:sz w:val="28"/>
          <w:szCs w:val="28"/>
        </w:rPr>
        <w:t>.</w:t>
      </w:r>
      <w:r>
        <w:rPr>
          <w:rFonts w:ascii="Times New Roman" w:hAnsi="Times New Roman" w:cs="Times New Roman"/>
          <w:sz w:val="28"/>
          <w:szCs w:val="28"/>
        </w:rPr>
        <w:t xml:space="preserve"> Коммуникация и межличностные навыки</w:t>
      </w:r>
      <w:r w:rsidR="006873B8" w:rsidRPr="00A57976">
        <w:rPr>
          <w:rFonts w:ascii="Times New Roman" w:hAnsi="Times New Roman" w:cs="Times New Roman"/>
          <w:sz w:val="28"/>
          <w:szCs w:val="28"/>
        </w:rPr>
        <w:t>.</w:t>
      </w:r>
    </w:p>
    <w:p w:rsidR="00DE39D8" w:rsidRPr="00A57976"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73B8" w:rsidRPr="00A57976">
        <w:rPr>
          <w:rFonts w:ascii="Times New Roman" w:hAnsi="Times New Roman" w:cs="Times New Roman"/>
          <w:sz w:val="28"/>
          <w:szCs w:val="28"/>
        </w:rPr>
        <w:t>.</w:t>
      </w:r>
      <w:r>
        <w:rPr>
          <w:rFonts w:ascii="Times New Roman" w:hAnsi="Times New Roman" w:cs="Times New Roman"/>
          <w:sz w:val="28"/>
          <w:szCs w:val="28"/>
        </w:rPr>
        <w:t xml:space="preserve"> Инновации и творческий подход в решении проблем.</w:t>
      </w:r>
    </w:p>
    <w:p w:rsidR="00DE39D8" w:rsidRPr="00A57976"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39D8" w:rsidRPr="00A57976">
        <w:rPr>
          <w:rFonts w:ascii="Times New Roman" w:hAnsi="Times New Roman" w:cs="Times New Roman"/>
          <w:sz w:val="28"/>
          <w:szCs w:val="28"/>
        </w:rPr>
        <w:t xml:space="preserve">. </w:t>
      </w:r>
      <w:r>
        <w:rPr>
          <w:rFonts w:ascii="Times New Roman" w:hAnsi="Times New Roman" w:cs="Times New Roman"/>
          <w:sz w:val="28"/>
          <w:szCs w:val="28"/>
        </w:rPr>
        <w:t>Оценка и планирование работы с пациентом/клиентом.</w:t>
      </w:r>
    </w:p>
    <w:p w:rsidR="00DE39D8" w:rsidRDefault="00EF6A5A"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E39D8" w:rsidRPr="00A57976">
        <w:rPr>
          <w:rFonts w:ascii="Times New Roman" w:hAnsi="Times New Roman" w:cs="Times New Roman"/>
          <w:sz w:val="28"/>
          <w:szCs w:val="28"/>
        </w:rPr>
        <w:t xml:space="preserve">. </w:t>
      </w:r>
      <w:r>
        <w:rPr>
          <w:rFonts w:ascii="Times New Roman" w:hAnsi="Times New Roman" w:cs="Times New Roman"/>
          <w:sz w:val="28"/>
          <w:szCs w:val="28"/>
        </w:rPr>
        <w:t>Организация и проведение работы с пациентом/ клиентом.</w:t>
      </w:r>
    </w:p>
    <w:p w:rsidR="005E30DC" w:rsidRDefault="00EF6A5A" w:rsidP="00EF6A5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Оценка работы с пациентом /клиентом.</w:t>
      </w:r>
    </w:p>
    <w:p w:rsidR="00483FEC" w:rsidRPr="00BA64CA" w:rsidRDefault="00483FEC" w:rsidP="0085346B">
      <w:pPr>
        <w:pStyle w:val="13"/>
        <w:spacing w:line="360" w:lineRule="auto"/>
        <w:ind w:left="0" w:firstLine="567"/>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Команда Экспертов совместно определяет критерии оценки, стандарты и допустимые отклонения при встрече на месте проведения Чемпионата.</w:t>
      </w:r>
      <w:r w:rsidR="002F1F9D">
        <w:rPr>
          <w:rFonts w:ascii="Times New Roman" w:hAnsi="Times New Roman" w:cs="Times New Roman"/>
          <w:color w:val="auto"/>
          <w:sz w:val="28"/>
          <w:szCs w:val="28"/>
          <w:lang w:val="ru-RU"/>
        </w:rPr>
        <w:t xml:space="preserve"> </w:t>
      </w:r>
      <w:r w:rsidRPr="0010057E">
        <w:rPr>
          <w:rFonts w:ascii="Times New Roman" w:hAnsi="Times New Roman" w:cs="Times New Roman"/>
          <w:color w:val="auto"/>
          <w:sz w:val="28"/>
          <w:szCs w:val="28"/>
          <w:lang w:val="ru-RU"/>
        </w:rPr>
        <w:t>Эксперты закрепляются за одним из видов рабочего места в сфере медицинского и социального ухода до конца Чемпионата.</w:t>
      </w:r>
      <w:r w:rsidR="002F1F9D">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Статист</w:t>
      </w:r>
      <w:r w:rsidR="00B77CC0">
        <w:rPr>
          <w:rFonts w:ascii="Times New Roman" w:hAnsi="Times New Roman" w:cs="Times New Roman"/>
          <w:color w:val="auto"/>
          <w:sz w:val="28"/>
          <w:szCs w:val="28"/>
          <w:lang w:val="ru-RU"/>
        </w:rPr>
        <w:t>ы</w:t>
      </w:r>
      <w:r>
        <w:rPr>
          <w:rFonts w:ascii="Times New Roman" w:hAnsi="Times New Roman" w:cs="Times New Roman"/>
          <w:color w:val="auto"/>
          <w:sz w:val="28"/>
          <w:szCs w:val="28"/>
          <w:lang w:val="ru-RU"/>
        </w:rPr>
        <w:t>/</w:t>
      </w:r>
      <w:r w:rsidRPr="00BA64CA">
        <w:rPr>
          <w:rFonts w:ascii="Times New Roman" w:hAnsi="Times New Roman" w:cs="Times New Roman"/>
          <w:color w:val="auto"/>
          <w:sz w:val="28"/>
          <w:szCs w:val="28"/>
          <w:lang w:val="ru-RU"/>
        </w:rPr>
        <w:t>актеры могут давать Конкур</w:t>
      </w:r>
      <w:r w:rsidR="00EA3D84">
        <w:rPr>
          <w:rFonts w:ascii="Times New Roman" w:hAnsi="Times New Roman" w:cs="Times New Roman"/>
          <w:color w:val="auto"/>
          <w:sz w:val="28"/>
          <w:szCs w:val="28"/>
          <w:lang w:val="ru-RU"/>
        </w:rPr>
        <w:t xml:space="preserve">сантам </w:t>
      </w:r>
      <w:r w:rsidR="00686840">
        <w:rPr>
          <w:rFonts w:ascii="Times New Roman" w:hAnsi="Times New Roman" w:cs="Times New Roman"/>
          <w:color w:val="auto"/>
          <w:sz w:val="28"/>
          <w:szCs w:val="28"/>
          <w:lang w:val="ru-RU"/>
        </w:rPr>
        <w:t xml:space="preserve">структурированные ответы в рамках </w:t>
      </w:r>
      <w:r w:rsidR="007C5CE9">
        <w:rPr>
          <w:rFonts w:ascii="Times New Roman" w:hAnsi="Times New Roman" w:cs="Times New Roman"/>
          <w:color w:val="auto"/>
          <w:sz w:val="28"/>
          <w:szCs w:val="28"/>
          <w:lang w:val="ru-RU"/>
        </w:rPr>
        <w:t xml:space="preserve">легенд </w:t>
      </w:r>
      <w:r w:rsidR="00686840">
        <w:rPr>
          <w:rFonts w:ascii="Times New Roman" w:hAnsi="Times New Roman" w:cs="Times New Roman"/>
          <w:color w:val="auto"/>
          <w:sz w:val="28"/>
          <w:szCs w:val="28"/>
          <w:lang w:val="ru-RU"/>
        </w:rPr>
        <w:t>модулей  К</w:t>
      </w:r>
      <w:r w:rsidR="002D589E">
        <w:rPr>
          <w:rFonts w:ascii="Times New Roman" w:hAnsi="Times New Roman" w:cs="Times New Roman"/>
          <w:color w:val="auto"/>
          <w:sz w:val="28"/>
          <w:szCs w:val="28"/>
          <w:lang w:val="ru-RU"/>
        </w:rPr>
        <w:t>онкурсного задания.</w:t>
      </w:r>
      <w:r w:rsidR="007C5CE9">
        <w:rPr>
          <w:rFonts w:ascii="Times New Roman" w:hAnsi="Times New Roman" w:cs="Times New Roman"/>
          <w:color w:val="auto"/>
          <w:sz w:val="28"/>
          <w:szCs w:val="28"/>
          <w:lang w:val="ru-RU"/>
        </w:rPr>
        <w:t xml:space="preserve"> Легенды статистов/актеров являются секретной частью Конкурсного задания.</w:t>
      </w:r>
    </w:p>
    <w:p w:rsidR="00483FEC" w:rsidRPr="00BA64CA" w:rsidRDefault="00483FEC" w:rsidP="0085346B">
      <w:pPr>
        <w:pStyle w:val="13"/>
        <w:spacing w:line="360" w:lineRule="auto"/>
        <w:ind w:left="0" w:firstLine="567"/>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Конкурсантам предоставляются все необходимые материалы и оборудование для выполнения модулей соответствующего дня в начале Чемпионата. Им также предоставляется некоторое время на знакомство с рабочим местом до начала выполнения работ</w:t>
      </w:r>
      <w:r>
        <w:rPr>
          <w:rFonts w:ascii="Times New Roman" w:hAnsi="Times New Roman" w:cs="Times New Roman"/>
          <w:color w:val="auto"/>
          <w:sz w:val="28"/>
          <w:szCs w:val="28"/>
          <w:lang w:val="ru-RU"/>
        </w:rPr>
        <w:t>.</w:t>
      </w:r>
    </w:p>
    <w:p w:rsidR="00483FEC" w:rsidRPr="00BA64CA" w:rsidRDefault="00483FEC" w:rsidP="0085346B">
      <w:pPr>
        <w:pStyle w:val="32"/>
        <w:spacing w:line="360" w:lineRule="auto"/>
        <w:ind w:left="0"/>
        <w:rPr>
          <w:rFonts w:ascii="Times New Roman" w:hAnsi="Times New Roman" w:cs="Times New Roman"/>
          <w:color w:val="auto"/>
          <w:sz w:val="28"/>
          <w:szCs w:val="28"/>
          <w:lang w:val="ru-RU" w:eastAsia="ru-RU"/>
        </w:rPr>
      </w:pPr>
      <w:r w:rsidRPr="00BA64CA">
        <w:rPr>
          <w:rFonts w:ascii="Times New Roman" w:hAnsi="Times New Roman" w:cs="Times New Roman"/>
          <w:color w:val="auto"/>
          <w:sz w:val="28"/>
          <w:szCs w:val="28"/>
          <w:u w:val="single"/>
          <w:lang w:val="ru-RU"/>
        </w:rPr>
        <w:t>Баллы по измеримым критериям:</w:t>
      </w:r>
    </w:p>
    <w:p w:rsidR="00483FEC" w:rsidRPr="00BA64CA" w:rsidRDefault="00483FEC" w:rsidP="0085346B">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Норма соблюдена — максимум баллов</w:t>
      </w:r>
    </w:p>
    <w:p w:rsidR="00483FEC" w:rsidRPr="00BA64CA" w:rsidRDefault="00483FEC" w:rsidP="0085346B">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Норма не соблюдена — баллы не присуждаются</w:t>
      </w:r>
    </w:p>
    <w:p w:rsidR="00483FEC" w:rsidRDefault="00483FEC" w:rsidP="00483FEC">
      <w:pPr>
        <w:rPr>
          <w:rFonts w:ascii="Times New Roman" w:eastAsia="Times New Roman" w:hAnsi="Times New Roman"/>
          <w:sz w:val="28"/>
          <w:szCs w:val="28"/>
          <w:lang w:eastAsia="ru-RU"/>
        </w:rPr>
      </w:pPr>
    </w:p>
    <w:p w:rsidR="00DE39D8" w:rsidRPr="00A57976" w:rsidRDefault="00AA2B8A" w:rsidP="00CC486C">
      <w:pPr>
        <w:pStyle w:val="-2"/>
        <w:spacing w:before="0" w:after="0"/>
        <w:ind w:firstLine="709"/>
        <w:rPr>
          <w:rFonts w:ascii="Times New Roman" w:hAnsi="Times New Roman"/>
          <w:szCs w:val="28"/>
        </w:rPr>
      </w:pPr>
      <w:bookmarkStart w:id="18" w:name="_Toc503537025"/>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Главный </w:t>
      </w:r>
      <w:r w:rsidR="002D589E">
        <w:rPr>
          <w:rFonts w:ascii="Times New Roman" w:hAnsi="Times New Roman" w:cs="Times New Roman"/>
          <w:sz w:val="28"/>
          <w:szCs w:val="28"/>
        </w:rPr>
        <w:t>эксперт и Заместитель Главного Э</w:t>
      </w:r>
      <w:r w:rsidRPr="00A57976">
        <w:rPr>
          <w:rFonts w:ascii="Times New Roman" w:hAnsi="Times New Roman" w:cs="Times New Roman"/>
          <w:sz w:val="28"/>
          <w:szCs w:val="28"/>
        </w:rPr>
        <w:t>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584C77" w:rsidRPr="00BA64CA" w:rsidRDefault="00584C77" w:rsidP="00584C77">
      <w:pPr>
        <w:pStyle w:val="13"/>
        <w:spacing w:after="0" w:line="360" w:lineRule="auto"/>
        <w:ind w:left="0"/>
        <w:rPr>
          <w:rFonts w:ascii="Times New Roman" w:hAnsi="Times New Roman" w:cs="Times New Roman"/>
          <w:color w:val="auto"/>
          <w:sz w:val="28"/>
          <w:szCs w:val="28"/>
          <w:lang w:val="ru-RU"/>
        </w:rPr>
      </w:pPr>
      <w:r w:rsidRPr="004F7097">
        <w:rPr>
          <w:rFonts w:ascii="Times New Roman" w:hAnsi="Times New Roman" w:cs="Times New Roman"/>
          <w:color w:val="auto"/>
          <w:sz w:val="28"/>
          <w:szCs w:val="28"/>
          <w:lang w:val="ru-RU"/>
        </w:rPr>
        <w:lastRenderedPageBreak/>
        <w:t>Оценка</w:t>
      </w:r>
      <w:r>
        <w:rPr>
          <w:rFonts w:ascii="Times New Roman" w:hAnsi="Times New Roman" w:cs="Times New Roman"/>
          <w:color w:val="auto"/>
          <w:sz w:val="28"/>
          <w:szCs w:val="28"/>
          <w:lang w:val="ru-RU"/>
        </w:rPr>
        <w:t xml:space="preserve"> готовности </w:t>
      </w:r>
      <w:r w:rsidRPr="00BA64CA">
        <w:rPr>
          <w:rFonts w:ascii="Times New Roman" w:hAnsi="Times New Roman" w:cs="Times New Roman"/>
          <w:color w:val="auto"/>
          <w:sz w:val="28"/>
          <w:szCs w:val="28"/>
          <w:lang w:val="ru-RU"/>
        </w:rPr>
        <w:t xml:space="preserve">каждой зоны для Конкурсантов осуществляется </w:t>
      </w:r>
      <w:r>
        <w:rPr>
          <w:rFonts w:ascii="Times New Roman" w:hAnsi="Times New Roman" w:cs="Times New Roman"/>
          <w:color w:val="auto"/>
          <w:sz w:val="28"/>
          <w:szCs w:val="28"/>
          <w:lang w:val="ru-RU"/>
        </w:rPr>
        <w:t xml:space="preserve"> накануне вечером каждого дня</w:t>
      </w:r>
      <w:r w:rsidRPr="00BA64CA">
        <w:rPr>
          <w:rFonts w:ascii="Times New Roman" w:hAnsi="Times New Roman" w:cs="Times New Roman"/>
          <w:color w:val="auto"/>
          <w:sz w:val="28"/>
          <w:szCs w:val="28"/>
          <w:lang w:val="ru-RU"/>
        </w:rPr>
        <w:t>.</w:t>
      </w:r>
    </w:p>
    <w:p w:rsidR="00584C77" w:rsidRPr="00BA64CA" w:rsidRDefault="00584C77" w:rsidP="003004D7">
      <w:pPr>
        <w:pStyle w:val="2"/>
        <w:numPr>
          <w:ilvl w:val="0"/>
          <w:numId w:val="16"/>
        </w:numPr>
        <w:spacing w:line="360" w:lineRule="auto"/>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 xml:space="preserve">За каждой зоной закрепляется руководитель </w:t>
      </w:r>
      <w:r w:rsidR="002D589E">
        <w:rPr>
          <w:rFonts w:ascii="Times New Roman" w:hAnsi="Times New Roman" w:cs="Times New Roman"/>
          <w:color w:val="auto"/>
          <w:sz w:val="28"/>
          <w:szCs w:val="28"/>
          <w:lang w:val="ru-RU"/>
        </w:rPr>
        <w:t>из числа сертифицированных Э</w:t>
      </w:r>
      <w:r>
        <w:rPr>
          <w:rFonts w:ascii="Times New Roman" w:hAnsi="Times New Roman" w:cs="Times New Roman"/>
          <w:color w:val="auto"/>
          <w:sz w:val="28"/>
          <w:szCs w:val="28"/>
          <w:lang w:val="ru-RU"/>
        </w:rPr>
        <w:t>кспертов</w:t>
      </w:r>
      <w:r w:rsidRPr="00BA64CA">
        <w:rPr>
          <w:rFonts w:ascii="Times New Roman" w:hAnsi="Times New Roman" w:cs="Times New Roman"/>
          <w:color w:val="auto"/>
          <w:sz w:val="28"/>
          <w:szCs w:val="28"/>
          <w:lang w:val="ru-RU"/>
        </w:rPr>
        <w:t>, который сотрудничает с Г</w:t>
      </w:r>
      <w:r w:rsidR="002D589E">
        <w:rPr>
          <w:rFonts w:ascii="Times New Roman" w:hAnsi="Times New Roman" w:cs="Times New Roman"/>
          <w:color w:val="auto"/>
          <w:sz w:val="28"/>
          <w:szCs w:val="28"/>
          <w:lang w:val="ru-RU"/>
        </w:rPr>
        <w:t xml:space="preserve">лавным </w:t>
      </w:r>
      <w:r w:rsidRPr="00BA64CA">
        <w:rPr>
          <w:rFonts w:ascii="Times New Roman" w:hAnsi="Times New Roman" w:cs="Times New Roman"/>
          <w:color w:val="auto"/>
          <w:sz w:val="28"/>
          <w:szCs w:val="28"/>
          <w:lang w:val="ru-RU"/>
        </w:rPr>
        <w:t>Э</w:t>
      </w:r>
      <w:r w:rsidR="002D589E">
        <w:rPr>
          <w:rFonts w:ascii="Times New Roman" w:hAnsi="Times New Roman" w:cs="Times New Roman"/>
          <w:color w:val="auto"/>
          <w:sz w:val="28"/>
          <w:szCs w:val="28"/>
          <w:lang w:val="ru-RU"/>
        </w:rPr>
        <w:t>кспертом Чемпион</w:t>
      </w:r>
      <w:r w:rsidR="008074AA">
        <w:rPr>
          <w:rFonts w:ascii="Times New Roman" w:hAnsi="Times New Roman" w:cs="Times New Roman"/>
          <w:color w:val="auto"/>
          <w:sz w:val="28"/>
          <w:szCs w:val="28"/>
          <w:lang w:val="ru-RU"/>
        </w:rPr>
        <w:t>а</w:t>
      </w:r>
      <w:r w:rsidR="002D589E">
        <w:rPr>
          <w:rFonts w:ascii="Times New Roman" w:hAnsi="Times New Roman" w:cs="Times New Roman"/>
          <w:color w:val="auto"/>
          <w:sz w:val="28"/>
          <w:szCs w:val="28"/>
          <w:lang w:val="ru-RU"/>
        </w:rPr>
        <w:t>та</w:t>
      </w:r>
      <w:r w:rsidRPr="00BA64CA">
        <w:rPr>
          <w:rFonts w:ascii="Times New Roman" w:hAnsi="Times New Roman" w:cs="Times New Roman"/>
          <w:color w:val="auto"/>
          <w:sz w:val="28"/>
          <w:szCs w:val="28"/>
          <w:lang w:val="ru-RU"/>
        </w:rPr>
        <w:t xml:space="preserve"> и руководит Экспертами в своей зоне.</w:t>
      </w:r>
    </w:p>
    <w:p w:rsidR="00584C77" w:rsidRPr="00BA64CA" w:rsidRDefault="00584C77" w:rsidP="0085346B">
      <w:pPr>
        <w:pStyle w:val="2"/>
        <w:numPr>
          <w:ilvl w:val="0"/>
          <w:numId w:val="16"/>
        </w:numPr>
        <w:spacing w:line="360" w:lineRule="auto"/>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 xml:space="preserve">Для выставления оценок эксперты делятся на 4–5 групп (или более в зависимости от количества Экспертов/Конкурсантов) Главным экспертом </w:t>
      </w:r>
      <w:r w:rsidR="00957D56">
        <w:rPr>
          <w:rFonts w:ascii="Times New Roman" w:hAnsi="Times New Roman" w:cs="Times New Roman"/>
          <w:color w:val="auto"/>
          <w:sz w:val="28"/>
          <w:szCs w:val="28"/>
          <w:lang w:val="ru-RU"/>
        </w:rPr>
        <w:t xml:space="preserve">Чемпионата </w:t>
      </w:r>
      <w:r w:rsidRPr="00BA64CA">
        <w:rPr>
          <w:rFonts w:ascii="Times New Roman" w:hAnsi="Times New Roman" w:cs="Times New Roman"/>
          <w:color w:val="auto"/>
          <w:sz w:val="28"/>
          <w:szCs w:val="28"/>
          <w:lang w:val="ru-RU"/>
        </w:rPr>
        <w:t xml:space="preserve">из расчета не менее трех Экспертов на </w:t>
      </w:r>
      <w:r w:rsidR="00686840">
        <w:rPr>
          <w:rFonts w:ascii="Times New Roman" w:hAnsi="Times New Roman" w:cs="Times New Roman"/>
          <w:color w:val="auto"/>
          <w:sz w:val="28"/>
          <w:szCs w:val="28"/>
          <w:lang w:val="ru-RU"/>
        </w:rPr>
        <w:t>одно рабочее место К</w:t>
      </w:r>
      <w:r>
        <w:rPr>
          <w:rFonts w:ascii="Times New Roman" w:hAnsi="Times New Roman" w:cs="Times New Roman"/>
          <w:color w:val="auto"/>
          <w:sz w:val="28"/>
          <w:szCs w:val="28"/>
          <w:lang w:val="ru-RU"/>
        </w:rPr>
        <w:t xml:space="preserve">онкурсанта. Работа в каждой зоне строится </w:t>
      </w:r>
      <w:r w:rsidR="00686840">
        <w:rPr>
          <w:rFonts w:ascii="Times New Roman" w:hAnsi="Times New Roman" w:cs="Times New Roman"/>
          <w:color w:val="auto"/>
          <w:sz w:val="28"/>
          <w:szCs w:val="28"/>
          <w:lang w:val="ru-RU"/>
        </w:rPr>
        <w:t>согласно плану проведения Ч</w:t>
      </w:r>
      <w:r w:rsidRPr="00BA64CA">
        <w:rPr>
          <w:rFonts w:ascii="Times New Roman" w:hAnsi="Times New Roman" w:cs="Times New Roman"/>
          <w:color w:val="auto"/>
          <w:sz w:val="28"/>
          <w:szCs w:val="28"/>
          <w:lang w:val="ru-RU"/>
        </w:rPr>
        <w:t>емпионата по компетенции.</w:t>
      </w:r>
    </w:p>
    <w:p w:rsidR="00584C77" w:rsidRPr="00BA64CA" w:rsidRDefault="00584C77" w:rsidP="001D3D6B">
      <w:pPr>
        <w:pStyle w:val="2"/>
        <w:numPr>
          <w:ilvl w:val="0"/>
          <w:numId w:val="16"/>
        </w:numPr>
        <w:spacing w:line="360" w:lineRule="auto"/>
        <w:ind w:left="426" w:hanging="284"/>
        <w:jc w:val="both"/>
        <w:rPr>
          <w:rFonts w:ascii="Times New Roman" w:hAnsi="Times New Roman" w:cs="Times New Roman"/>
          <w:color w:val="auto"/>
          <w:sz w:val="28"/>
          <w:szCs w:val="28"/>
          <w:lang w:val="ru-RU"/>
        </w:rPr>
      </w:pPr>
      <w:r w:rsidRPr="00BA64CA">
        <w:rPr>
          <w:rFonts w:ascii="Times New Roman" w:hAnsi="Times New Roman" w:cs="Times New Roman"/>
          <w:color w:val="auto"/>
          <w:sz w:val="28"/>
          <w:szCs w:val="28"/>
          <w:lang w:val="ru-RU"/>
        </w:rPr>
        <w:t>Каждая команда по оцениванию отвечает за оценивание определ</w:t>
      </w:r>
      <w:r w:rsidR="00686840">
        <w:rPr>
          <w:rFonts w:ascii="Times New Roman" w:hAnsi="Times New Roman" w:cs="Times New Roman"/>
          <w:color w:val="auto"/>
          <w:sz w:val="28"/>
          <w:szCs w:val="28"/>
          <w:lang w:val="ru-RU"/>
        </w:rPr>
        <w:t>енных модулей</w:t>
      </w:r>
      <w:r w:rsidRPr="00BA64CA">
        <w:rPr>
          <w:rFonts w:ascii="Times New Roman" w:hAnsi="Times New Roman" w:cs="Times New Roman"/>
          <w:color w:val="auto"/>
          <w:sz w:val="28"/>
          <w:szCs w:val="28"/>
          <w:lang w:val="ru-RU"/>
        </w:rPr>
        <w:t xml:space="preserve"> и оценивает работу каждого Конкурсанта по этим</w:t>
      </w:r>
      <w:r>
        <w:rPr>
          <w:rFonts w:ascii="Times New Roman" w:hAnsi="Times New Roman" w:cs="Times New Roman"/>
          <w:color w:val="auto"/>
          <w:sz w:val="28"/>
          <w:szCs w:val="28"/>
          <w:lang w:val="ru-RU"/>
        </w:rPr>
        <w:t xml:space="preserve"> модулям </w:t>
      </w:r>
      <w:r w:rsidRPr="00BA64CA">
        <w:rPr>
          <w:rFonts w:ascii="Times New Roman" w:hAnsi="Times New Roman" w:cs="Times New Roman"/>
          <w:color w:val="auto"/>
          <w:sz w:val="28"/>
          <w:szCs w:val="28"/>
          <w:lang w:val="ru-RU"/>
        </w:rPr>
        <w:t>К</w:t>
      </w:r>
      <w:r w:rsidR="00686840">
        <w:rPr>
          <w:rFonts w:ascii="Times New Roman" w:hAnsi="Times New Roman" w:cs="Times New Roman"/>
          <w:color w:val="auto"/>
          <w:sz w:val="28"/>
          <w:szCs w:val="28"/>
          <w:lang w:val="ru-RU"/>
        </w:rPr>
        <w:t>онкурсного задания</w:t>
      </w:r>
      <w:r w:rsidRPr="00BA64CA">
        <w:rPr>
          <w:rFonts w:ascii="Times New Roman" w:hAnsi="Times New Roman" w:cs="Times New Roman"/>
          <w:color w:val="auto"/>
          <w:sz w:val="28"/>
          <w:szCs w:val="28"/>
          <w:lang w:val="ru-RU"/>
        </w:rPr>
        <w:t>.</w:t>
      </w:r>
    </w:p>
    <w:p w:rsidR="00584C77" w:rsidRPr="003A23F4" w:rsidRDefault="00584C77" w:rsidP="001D3D6B">
      <w:pPr>
        <w:pStyle w:val="2"/>
        <w:numPr>
          <w:ilvl w:val="0"/>
          <w:numId w:val="16"/>
        </w:numPr>
        <w:spacing w:line="360" w:lineRule="auto"/>
        <w:ind w:left="284" w:hanging="284"/>
        <w:jc w:val="both"/>
        <w:rPr>
          <w:rFonts w:ascii="Times New Roman" w:hAnsi="Times New Roman" w:cs="Times New Roman"/>
          <w:color w:val="auto"/>
          <w:sz w:val="28"/>
          <w:szCs w:val="28"/>
          <w:lang w:val="ru-RU"/>
        </w:rPr>
      </w:pPr>
      <w:r w:rsidRPr="003A23F4">
        <w:rPr>
          <w:rFonts w:ascii="Times New Roman" w:hAnsi="Times New Roman" w:cs="Times New Roman"/>
          <w:color w:val="auto"/>
          <w:sz w:val="28"/>
          <w:szCs w:val="28"/>
          <w:lang w:val="ru-RU"/>
        </w:rPr>
        <w:t>Если потребуются шаблоны, их приготовит Эксперт, назначенный Главным экспертом</w:t>
      </w:r>
      <w:r w:rsidR="002D589E">
        <w:rPr>
          <w:rFonts w:ascii="Times New Roman" w:hAnsi="Times New Roman" w:cs="Times New Roman"/>
          <w:color w:val="auto"/>
          <w:sz w:val="28"/>
          <w:szCs w:val="28"/>
          <w:lang w:val="ru-RU"/>
        </w:rPr>
        <w:t xml:space="preserve"> Чемпионата</w:t>
      </w:r>
      <w:r w:rsidRPr="003A23F4">
        <w:rPr>
          <w:rFonts w:ascii="Times New Roman" w:hAnsi="Times New Roman" w:cs="Times New Roman"/>
          <w:color w:val="auto"/>
          <w:sz w:val="28"/>
          <w:szCs w:val="28"/>
          <w:lang w:val="ru-RU"/>
        </w:rPr>
        <w:t>, и проверят</w:t>
      </w:r>
      <w:r w:rsidR="00C94DF1">
        <w:rPr>
          <w:rFonts w:ascii="Times New Roman" w:hAnsi="Times New Roman" w:cs="Times New Roman"/>
          <w:color w:val="auto"/>
          <w:sz w:val="28"/>
          <w:szCs w:val="28"/>
          <w:lang w:val="ru-RU"/>
        </w:rPr>
        <w:t xml:space="preserve"> руководители экспертных групп </w:t>
      </w:r>
      <w:r w:rsidR="002D589E">
        <w:rPr>
          <w:rFonts w:ascii="Times New Roman" w:hAnsi="Times New Roman" w:cs="Times New Roman"/>
          <w:color w:val="auto"/>
          <w:sz w:val="28"/>
          <w:szCs w:val="28"/>
          <w:lang w:val="ru-RU"/>
        </w:rPr>
        <w:t xml:space="preserve">на </w:t>
      </w:r>
      <w:r w:rsidR="00C94DF1">
        <w:rPr>
          <w:rFonts w:ascii="Times New Roman" w:hAnsi="Times New Roman" w:cs="Times New Roman"/>
          <w:color w:val="auto"/>
          <w:sz w:val="28"/>
          <w:szCs w:val="28"/>
          <w:lang w:val="ru-RU"/>
        </w:rPr>
        <w:t xml:space="preserve">каждом рабочем месте </w:t>
      </w:r>
      <w:r w:rsidRPr="003A23F4">
        <w:rPr>
          <w:rFonts w:ascii="Times New Roman" w:hAnsi="Times New Roman" w:cs="Times New Roman"/>
          <w:color w:val="auto"/>
          <w:sz w:val="28"/>
          <w:szCs w:val="28"/>
          <w:lang w:val="ru-RU"/>
        </w:rPr>
        <w:t>перед началом соревнований.</w:t>
      </w:r>
    </w:p>
    <w:p w:rsidR="00584C77" w:rsidRPr="006B402E" w:rsidRDefault="00584C77" w:rsidP="001D3D6B">
      <w:pPr>
        <w:pStyle w:val="2"/>
        <w:numPr>
          <w:ilvl w:val="0"/>
          <w:numId w:val="16"/>
        </w:numPr>
        <w:spacing w:line="360" w:lineRule="auto"/>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 xml:space="preserve">Все оценки должны быть засвидетельствованы и подписаны </w:t>
      </w:r>
      <w:r>
        <w:rPr>
          <w:rFonts w:ascii="Times New Roman" w:hAnsi="Times New Roman" w:cs="Times New Roman"/>
          <w:color w:val="auto"/>
          <w:sz w:val="28"/>
          <w:szCs w:val="28"/>
          <w:lang w:val="ru-RU"/>
        </w:rPr>
        <w:t>т</w:t>
      </w:r>
      <w:r w:rsidR="001D3D6B">
        <w:rPr>
          <w:rFonts w:ascii="Times New Roman" w:hAnsi="Times New Roman" w:cs="Times New Roman"/>
          <w:color w:val="auto"/>
          <w:sz w:val="28"/>
          <w:szCs w:val="28"/>
          <w:lang w:val="ru-RU"/>
        </w:rPr>
        <w:t>р</w:t>
      </w:r>
      <w:r w:rsidR="002D589E">
        <w:rPr>
          <w:rFonts w:ascii="Times New Roman" w:hAnsi="Times New Roman" w:cs="Times New Roman"/>
          <w:color w:val="auto"/>
          <w:sz w:val="28"/>
          <w:szCs w:val="28"/>
          <w:lang w:val="ru-RU"/>
        </w:rPr>
        <w:t>емя Э</w:t>
      </w:r>
      <w:r w:rsidR="00C94DF1">
        <w:rPr>
          <w:rFonts w:ascii="Times New Roman" w:hAnsi="Times New Roman" w:cs="Times New Roman"/>
          <w:color w:val="auto"/>
          <w:sz w:val="28"/>
          <w:szCs w:val="28"/>
          <w:lang w:val="ru-RU"/>
        </w:rPr>
        <w:t xml:space="preserve">кспертами </w:t>
      </w:r>
      <w:r>
        <w:rPr>
          <w:rFonts w:ascii="Times New Roman" w:hAnsi="Times New Roman" w:cs="Times New Roman"/>
          <w:color w:val="auto"/>
          <w:sz w:val="28"/>
          <w:szCs w:val="28"/>
          <w:lang w:val="ru-RU"/>
        </w:rPr>
        <w:t xml:space="preserve"> каждой группы на каждом рабочем месте</w:t>
      </w:r>
      <w:r w:rsidRPr="006B402E">
        <w:rPr>
          <w:rFonts w:ascii="Times New Roman" w:hAnsi="Times New Roman" w:cs="Times New Roman"/>
          <w:color w:val="auto"/>
          <w:sz w:val="28"/>
          <w:szCs w:val="28"/>
          <w:lang w:val="ru-RU"/>
        </w:rPr>
        <w:t>, а резул</w:t>
      </w:r>
      <w:r>
        <w:rPr>
          <w:rFonts w:ascii="Times New Roman" w:hAnsi="Times New Roman" w:cs="Times New Roman"/>
          <w:color w:val="auto"/>
          <w:sz w:val="28"/>
          <w:szCs w:val="28"/>
          <w:lang w:val="ru-RU"/>
        </w:rPr>
        <w:t>ьтаты подлежат регистрации в системе.</w:t>
      </w:r>
    </w:p>
    <w:p w:rsidR="00584C77" w:rsidRPr="003A23F4" w:rsidRDefault="00584C77" w:rsidP="001D3D6B">
      <w:pPr>
        <w:pStyle w:val="2"/>
        <w:numPr>
          <w:ilvl w:val="0"/>
          <w:numId w:val="16"/>
        </w:numPr>
        <w:spacing w:line="360" w:lineRule="auto"/>
        <w:jc w:val="both"/>
        <w:rPr>
          <w:rFonts w:ascii="Times New Roman" w:hAnsi="Times New Roman" w:cs="Times New Roman"/>
          <w:color w:val="auto"/>
          <w:sz w:val="28"/>
          <w:szCs w:val="28"/>
          <w:lang w:val="ru-RU"/>
        </w:rPr>
      </w:pPr>
      <w:r w:rsidRPr="003A23F4">
        <w:rPr>
          <w:rFonts w:ascii="Times New Roman" w:hAnsi="Times New Roman" w:cs="Times New Roman"/>
          <w:color w:val="auto"/>
          <w:sz w:val="28"/>
          <w:szCs w:val="28"/>
          <w:lang w:val="ru-RU"/>
        </w:rPr>
        <w:t>Ежедневно работают два Эксперта для проверки соблюдения норм охраны труда, техники безопасности и охраны окружающей среды.</w:t>
      </w:r>
    </w:p>
    <w:p w:rsidR="00A57976" w:rsidRPr="00A57976" w:rsidRDefault="00A57976" w:rsidP="0085346B">
      <w:pPr>
        <w:spacing w:after="0" w:line="360" w:lineRule="auto"/>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19" w:name="_Toc503537026"/>
      <w:r w:rsidRPr="009955F8">
        <w:rPr>
          <w:rFonts w:ascii="Times New Roman" w:hAnsi="Times New Roman"/>
          <w:sz w:val="34"/>
          <w:szCs w:val="34"/>
        </w:rPr>
        <w:t>5. КОНКУРСНОЕ ЗАДАНИЕ</w:t>
      </w:r>
      <w:bookmarkEnd w:id="19"/>
    </w:p>
    <w:p w:rsidR="00DE39D8" w:rsidRPr="00A57976" w:rsidRDefault="00AA2B8A" w:rsidP="00A57976">
      <w:pPr>
        <w:pStyle w:val="-2"/>
        <w:spacing w:before="0" w:after="0"/>
        <w:ind w:firstLine="709"/>
        <w:rPr>
          <w:rFonts w:ascii="Times New Roman" w:hAnsi="Times New Roman"/>
          <w:szCs w:val="28"/>
        </w:rPr>
      </w:pPr>
      <w:bookmarkStart w:id="20" w:name="_Toc503537027"/>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3 и 4 регламентируют разработку Конкурсного задания. Рекомендации данного раздела дают дополнительные разъяснения по содержанию К</w:t>
      </w:r>
      <w:r w:rsidR="00C94DF1">
        <w:rPr>
          <w:rFonts w:ascii="Times New Roman" w:hAnsi="Times New Roman" w:cs="Times New Roman"/>
          <w:sz w:val="28"/>
          <w:szCs w:val="28"/>
        </w:rPr>
        <w:t>онкурсного задания</w:t>
      </w:r>
      <w:r w:rsidRPr="00A57976">
        <w:rPr>
          <w:rFonts w:ascii="Times New Roman" w:hAnsi="Times New Roman" w:cs="Times New Roman"/>
          <w:sz w:val="28"/>
          <w:szCs w:val="28"/>
        </w:rPr>
        <w:t xml:space="preserve">.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Продолжительность Конкурсного задания не должна быть менее 15 и более 22 часов.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от </w:t>
      </w:r>
      <w:r w:rsidR="00BD350C" w:rsidRPr="00C94DF1">
        <w:rPr>
          <w:rFonts w:ascii="Times New Roman" w:hAnsi="Times New Roman" w:cs="Times New Roman"/>
          <w:sz w:val="28"/>
          <w:szCs w:val="28"/>
        </w:rPr>
        <w:t xml:space="preserve">18 </w:t>
      </w:r>
      <w:r w:rsidRPr="00C94DF1">
        <w:rPr>
          <w:rFonts w:ascii="Times New Roman" w:hAnsi="Times New Roman" w:cs="Times New Roman"/>
          <w:sz w:val="28"/>
          <w:szCs w:val="28"/>
        </w:rPr>
        <w:t xml:space="preserve">до </w:t>
      </w:r>
      <w:r w:rsidR="00BD350C" w:rsidRPr="00C94DF1">
        <w:rPr>
          <w:rFonts w:ascii="Times New Roman" w:hAnsi="Times New Roman" w:cs="Times New Roman"/>
          <w:sz w:val="28"/>
          <w:szCs w:val="28"/>
        </w:rPr>
        <w:t>2</w:t>
      </w:r>
      <w:r w:rsidR="001D3D6B" w:rsidRPr="00C94DF1">
        <w:rPr>
          <w:rFonts w:ascii="Times New Roman" w:hAnsi="Times New Roman" w:cs="Times New Roman"/>
          <w:sz w:val="28"/>
          <w:szCs w:val="28"/>
        </w:rPr>
        <w:t>3</w:t>
      </w:r>
      <w:r>
        <w:rPr>
          <w:rFonts w:ascii="Times New Roman" w:hAnsi="Times New Roman" w:cs="Times New Roman"/>
          <w:sz w:val="28"/>
          <w:szCs w:val="28"/>
        </w:rPr>
        <w:t xml:space="preserve"> лет.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Вне зависимости от количества модулей, К</w:t>
      </w:r>
      <w:r w:rsidR="00957D56">
        <w:rPr>
          <w:rFonts w:ascii="Times New Roman" w:hAnsi="Times New Roman" w:cs="Times New Roman"/>
          <w:sz w:val="28"/>
          <w:szCs w:val="28"/>
        </w:rPr>
        <w:t>онкурсное задание</w:t>
      </w:r>
      <w:r w:rsidRPr="00A57976">
        <w:rPr>
          <w:rFonts w:ascii="Times New Roman" w:hAnsi="Times New Roman" w:cs="Times New Roman"/>
          <w:sz w:val="28"/>
          <w:szCs w:val="28"/>
        </w:rPr>
        <w:t xml:space="preserve">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85346B" w:rsidRPr="0066105E" w:rsidRDefault="0085346B" w:rsidP="00104E36">
      <w:pPr>
        <w:pStyle w:val="-2"/>
        <w:spacing w:before="0" w:after="0"/>
        <w:rPr>
          <w:rFonts w:ascii="Times New Roman" w:hAnsi="Times New Roman"/>
          <w:szCs w:val="28"/>
        </w:rPr>
      </w:pPr>
    </w:p>
    <w:p w:rsidR="00104E36" w:rsidRPr="00104E36" w:rsidRDefault="00AA2B8A" w:rsidP="00104E36">
      <w:pPr>
        <w:pStyle w:val="-2"/>
        <w:spacing w:before="0" w:after="0"/>
        <w:rPr>
          <w:rFonts w:ascii="Times New Roman" w:hAnsi="Times New Roman"/>
          <w:szCs w:val="28"/>
        </w:rPr>
      </w:pPr>
      <w:bookmarkStart w:id="21" w:name="_Toc503537028"/>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rsidR="00104E36" w:rsidRDefault="00104E36" w:rsidP="00CC48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Разрабатывают </w:t>
      </w:r>
      <w:r w:rsidR="0085346B">
        <w:rPr>
          <w:rFonts w:ascii="Times New Roman" w:hAnsi="Times New Roman" w:cs="Times New Roman"/>
          <w:sz w:val="28"/>
          <w:szCs w:val="28"/>
        </w:rPr>
        <w:t xml:space="preserve">модули </w:t>
      </w:r>
      <w:r w:rsidRPr="00104E36">
        <w:rPr>
          <w:rFonts w:ascii="Times New Roman" w:hAnsi="Times New Roman" w:cs="Times New Roman"/>
          <w:sz w:val="28"/>
          <w:szCs w:val="28"/>
        </w:rPr>
        <w:t>К</w:t>
      </w:r>
      <w:r w:rsidR="00957D56">
        <w:rPr>
          <w:rFonts w:ascii="Times New Roman" w:hAnsi="Times New Roman" w:cs="Times New Roman"/>
          <w:sz w:val="28"/>
          <w:szCs w:val="28"/>
        </w:rPr>
        <w:t>онкурсного задания</w:t>
      </w:r>
      <w:r w:rsidR="00F64CE5">
        <w:rPr>
          <w:rFonts w:ascii="Times New Roman" w:hAnsi="Times New Roman" w:cs="Times New Roman"/>
          <w:sz w:val="28"/>
          <w:szCs w:val="28"/>
        </w:rPr>
        <w:t xml:space="preserve">не позднее времени, </w:t>
      </w:r>
      <w:r>
        <w:rPr>
          <w:rFonts w:ascii="Times New Roman" w:hAnsi="Times New Roman" w:cs="Times New Roman"/>
          <w:sz w:val="28"/>
          <w:szCs w:val="28"/>
        </w:rPr>
        <w:t>указанном в Т</w:t>
      </w:r>
      <w:r w:rsidR="00957D56">
        <w:rPr>
          <w:rFonts w:ascii="Times New Roman" w:hAnsi="Times New Roman" w:cs="Times New Roman"/>
          <w:sz w:val="28"/>
          <w:szCs w:val="28"/>
        </w:rPr>
        <w:t>ехническом описании</w:t>
      </w:r>
      <w:r w:rsidR="00BD57BF">
        <w:rPr>
          <w:rFonts w:ascii="Times New Roman" w:hAnsi="Times New Roman" w:cs="Times New Roman"/>
          <w:sz w:val="28"/>
          <w:szCs w:val="28"/>
        </w:rPr>
        <w:t xml:space="preserve">, </w:t>
      </w:r>
      <w:r w:rsidRPr="00104E36">
        <w:rPr>
          <w:rFonts w:ascii="Times New Roman" w:hAnsi="Times New Roman" w:cs="Times New Roman"/>
          <w:sz w:val="28"/>
          <w:szCs w:val="28"/>
        </w:rPr>
        <w:t xml:space="preserve"> до Чемпион</w:t>
      </w:r>
      <w:r w:rsidR="0085346B">
        <w:rPr>
          <w:rFonts w:ascii="Times New Roman" w:hAnsi="Times New Roman" w:cs="Times New Roman"/>
          <w:sz w:val="28"/>
          <w:szCs w:val="28"/>
        </w:rPr>
        <w:t>ата</w:t>
      </w:r>
      <w:r w:rsidRPr="00104E36">
        <w:rPr>
          <w:rFonts w:ascii="Times New Roman" w:hAnsi="Times New Roman" w:cs="Times New Roman"/>
          <w:sz w:val="28"/>
          <w:szCs w:val="28"/>
        </w:rPr>
        <w:t>.</w:t>
      </w:r>
      <w:r w:rsidR="00BD57BF">
        <w:rPr>
          <w:rFonts w:ascii="Times New Roman" w:hAnsi="Times New Roman" w:cs="Times New Roman"/>
          <w:sz w:val="28"/>
          <w:szCs w:val="28"/>
        </w:rPr>
        <w:t xml:space="preserve">Предложения по проектам рассматриваются группой Сертифицированных Экспертов, назначенных Менеджером компетенции, и </w:t>
      </w:r>
      <w:r w:rsidRPr="00104E36">
        <w:rPr>
          <w:rFonts w:ascii="Times New Roman" w:hAnsi="Times New Roman" w:cs="Times New Roman"/>
          <w:sz w:val="28"/>
          <w:szCs w:val="28"/>
        </w:rPr>
        <w:t>принимаются большинством голосов</w:t>
      </w:r>
      <w:r w:rsidR="0085346B">
        <w:rPr>
          <w:rFonts w:ascii="Times New Roman" w:hAnsi="Times New Roman" w:cs="Times New Roman"/>
          <w:sz w:val="28"/>
          <w:szCs w:val="28"/>
        </w:rPr>
        <w:t>в соответствии с Регламентом  Чемпионата</w:t>
      </w:r>
      <w:r w:rsidRPr="00104E36">
        <w:rPr>
          <w:rFonts w:ascii="Times New Roman" w:hAnsi="Times New Roman" w:cs="Times New Roman"/>
          <w:sz w:val="28"/>
          <w:szCs w:val="28"/>
        </w:rPr>
        <w:t>. Они согласовываются</w:t>
      </w:r>
      <w:r w:rsidR="00957D56">
        <w:rPr>
          <w:rFonts w:ascii="Times New Roman" w:hAnsi="Times New Roman" w:cs="Times New Roman"/>
          <w:sz w:val="28"/>
          <w:szCs w:val="28"/>
        </w:rPr>
        <w:t xml:space="preserve"> с</w:t>
      </w:r>
      <w:r w:rsidR="00421D40">
        <w:rPr>
          <w:rFonts w:ascii="Times New Roman" w:hAnsi="Times New Roman" w:cs="Times New Roman"/>
          <w:sz w:val="28"/>
          <w:szCs w:val="28"/>
        </w:rPr>
        <w:t xml:space="preserve"> Международным экспертом/</w:t>
      </w:r>
      <w:r w:rsidR="00957D56">
        <w:rPr>
          <w:rFonts w:ascii="Times New Roman" w:hAnsi="Times New Roman" w:cs="Times New Roman"/>
          <w:sz w:val="28"/>
          <w:szCs w:val="28"/>
        </w:rPr>
        <w:t xml:space="preserve"> Менеджером компетенции/ Г</w:t>
      </w:r>
      <w:r w:rsidR="0085346B">
        <w:rPr>
          <w:rFonts w:ascii="Times New Roman" w:hAnsi="Times New Roman" w:cs="Times New Roman"/>
          <w:sz w:val="28"/>
          <w:szCs w:val="28"/>
        </w:rPr>
        <w:t>лавным экспертом</w:t>
      </w:r>
      <w:r w:rsidR="00487332">
        <w:rPr>
          <w:rFonts w:ascii="Times New Roman" w:hAnsi="Times New Roman" w:cs="Times New Roman"/>
          <w:sz w:val="28"/>
          <w:szCs w:val="28"/>
        </w:rPr>
        <w:t xml:space="preserve"> Чемпионата </w:t>
      </w:r>
      <w:r w:rsidRPr="00104E36">
        <w:rPr>
          <w:rFonts w:ascii="Times New Roman" w:hAnsi="Times New Roman" w:cs="Times New Roman"/>
          <w:sz w:val="28"/>
          <w:szCs w:val="28"/>
        </w:rPr>
        <w:t xml:space="preserve"> и размещаются на Форуме Экспертов</w:t>
      </w:r>
      <w:r w:rsidR="0085346B">
        <w:rPr>
          <w:rFonts w:ascii="Times New Roman" w:hAnsi="Times New Roman" w:cs="Times New Roman"/>
          <w:sz w:val="28"/>
          <w:szCs w:val="28"/>
        </w:rPr>
        <w:t>.</w:t>
      </w:r>
    </w:p>
    <w:p w:rsidR="0085346B" w:rsidRPr="000F758B" w:rsidRDefault="0085346B" w:rsidP="00746CEE">
      <w:pPr>
        <w:autoSpaceDE w:val="0"/>
        <w:autoSpaceDN w:val="0"/>
        <w:adjustRightInd w:val="0"/>
        <w:spacing w:after="0" w:line="360" w:lineRule="auto"/>
        <w:rPr>
          <w:rFonts w:ascii="Times New Roman" w:hAnsi="Times New Roman"/>
          <w:bCs/>
          <w:sz w:val="28"/>
          <w:szCs w:val="28"/>
        </w:rPr>
      </w:pPr>
      <w:r w:rsidRPr="000F758B">
        <w:rPr>
          <w:rFonts w:ascii="Times New Roman" w:hAnsi="Times New Roman"/>
          <w:b/>
          <w:bCs/>
          <w:color w:val="000000"/>
          <w:sz w:val="28"/>
          <w:szCs w:val="28"/>
        </w:rPr>
        <w:t>Модуль А</w:t>
      </w:r>
      <w:r w:rsidRPr="000F758B">
        <w:rPr>
          <w:rFonts w:ascii="Times New Roman" w:hAnsi="Times New Roman"/>
          <w:bCs/>
          <w:color w:val="000000"/>
          <w:sz w:val="28"/>
          <w:szCs w:val="28"/>
        </w:rPr>
        <w:t xml:space="preserve">. </w:t>
      </w:r>
      <w:r w:rsidR="000F758B">
        <w:rPr>
          <w:rStyle w:val="hps"/>
          <w:rFonts w:ascii="Times New Roman" w:hAnsi="Times New Roman"/>
          <w:bCs/>
          <w:sz w:val="28"/>
          <w:szCs w:val="28"/>
        </w:rPr>
        <w:t xml:space="preserve">Осуществление доказательного </w:t>
      </w:r>
      <w:r w:rsidRPr="000F758B">
        <w:rPr>
          <w:rStyle w:val="hps"/>
          <w:rFonts w:ascii="Times New Roman" w:hAnsi="Times New Roman"/>
          <w:bCs/>
          <w:sz w:val="28"/>
          <w:szCs w:val="28"/>
        </w:rPr>
        <w:t>ухода в условиях медицинской организации (хоспис).</w:t>
      </w:r>
    </w:p>
    <w:p w:rsidR="0085346B" w:rsidRPr="000F758B" w:rsidRDefault="0085346B" w:rsidP="00746CEE">
      <w:pPr>
        <w:autoSpaceDE w:val="0"/>
        <w:autoSpaceDN w:val="0"/>
        <w:adjustRightInd w:val="0"/>
        <w:spacing w:after="0" w:line="360" w:lineRule="auto"/>
        <w:rPr>
          <w:rFonts w:ascii="Times New Roman" w:hAnsi="Times New Roman"/>
          <w:sz w:val="28"/>
          <w:szCs w:val="28"/>
          <w:lang w:eastAsia="ru-RU"/>
        </w:rPr>
      </w:pPr>
      <w:r w:rsidRPr="000F758B">
        <w:rPr>
          <w:rFonts w:ascii="Times New Roman" w:hAnsi="Times New Roman"/>
          <w:b/>
          <w:bCs/>
          <w:color w:val="000000"/>
          <w:sz w:val="28"/>
          <w:szCs w:val="28"/>
        </w:rPr>
        <w:t>Модуль В</w:t>
      </w:r>
      <w:r w:rsidRPr="000F758B">
        <w:rPr>
          <w:rFonts w:ascii="Times New Roman" w:hAnsi="Times New Roman"/>
          <w:bCs/>
          <w:color w:val="000000"/>
          <w:sz w:val="28"/>
          <w:szCs w:val="28"/>
        </w:rPr>
        <w:t>.</w:t>
      </w:r>
      <w:r w:rsidRPr="000F758B">
        <w:rPr>
          <w:rStyle w:val="hps"/>
          <w:rFonts w:ascii="Times New Roman" w:hAnsi="Times New Roman"/>
          <w:bCs/>
          <w:sz w:val="28"/>
          <w:szCs w:val="28"/>
        </w:rPr>
        <w:t>Осуществление доказательного  ухода в условиях медицинской организации (стационар).</w:t>
      </w:r>
    </w:p>
    <w:p w:rsidR="0085346B" w:rsidRPr="000F758B" w:rsidRDefault="0085346B" w:rsidP="00746CEE">
      <w:pPr>
        <w:pStyle w:val="32"/>
        <w:spacing w:line="360" w:lineRule="auto"/>
        <w:ind w:left="0"/>
        <w:rPr>
          <w:rStyle w:val="hps"/>
          <w:rFonts w:ascii="Times New Roman" w:hAnsi="Times New Roman"/>
          <w:bCs/>
          <w:color w:val="auto"/>
          <w:sz w:val="28"/>
          <w:szCs w:val="28"/>
          <w:lang w:val="ru-RU"/>
        </w:rPr>
      </w:pPr>
      <w:r w:rsidRPr="000F758B">
        <w:rPr>
          <w:rFonts w:ascii="Times New Roman" w:hAnsi="Times New Roman"/>
          <w:b/>
          <w:bCs/>
          <w:color w:val="auto"/>
          <w:sz w:val="28"/>
          <w:szCs w:val="28"/>
          <w:lang w:val="ru-RU"/>
        </w:rPr>
        <w:t>Модуль С</w:t>
      </w:r>
      <w:r w:rsidRPr="000F758B">
        <w:rPr>
          <w:rFonts w:ascii="Times New Roman" w:hAnsi="Times New Roman"/>
          <w:bCs/>
          <w:color w:val="auto"/>
          <w:sz w:val="28"/>
          <w:szCs w:val="28"/>
          <w:lang w:val="ru-RU"/>
        </w:rPr>
        <w:t>. О</w:t>
      </w:r>
      <w:r w:rsidRPr="000F758B">
        <w:rPr>
          <w:rStyle w:val="hps"/>
          <w:rFonts w:ascii="Times New Roman" w:hAnsi="Times New Roman"/>
          <w:bCs/>
          <w:color w:val="auto"/>
          <w:sz w:val="28"/>
          <w:szCs w:val="28"/>
          <w:lang w:val="ru-RU"/>
        </w:rPr>
        <w:t>существление обучения пациента</w:t>
      </w:r>
      <w:r w:rsidR="000F758B" w:rsidRPr="000F758B">
        <w:rPr>
          <w:rStyle w:val="hps"/>
          <w:rFonts w:ascii="Times New Roman" w:hAnsi="Times New Roman"/>
          <w:bCs/>
          <w:color w:val="auto"/>
          <w:sz w:val="28"/>
          <w:szCs w:val="28"/>
          <w:lang w:val="ru-RU"/>
        </w:rPr>
        <w:t>/родственников</w:t>
      </w:r>
      <w:r w:rsidRPr="000F758B">
        <w:rPr>
          <w:rStyle w:val="hps"/>
          <w:rFonts w:ascii="Times New Roman" w:hAnsi="Times New Roman"/>
          <w:bCs/>
          <w:color w:val="auto"/>
          <w:sz w:val="28"/>
          <w:szCs w:val="28"/>
          <w:lang w:val="ru-RU"/>
        </w:rPr>
        <w:t xml:space="preserve"> в  домашних условиях</w:t>
      </w:r>
      <w:r w:rsidR="00D84FD4">
        <w:rPr>
          <w:rStyle w:val="hps"/>
          <w:rFonts w:ascii="Times New Roman" w:hAnsi="Times New Roman"/>
          <w:bCs/>
          <w:color w:val="auto"/>
          <w:sz w:val="28"/>
          <w:szCs w:val="28"/>
          <w:lang w:val="ru-RU"/>
        </w:rPr>
        <w:t>.</w:t>
      </w:r>
    </w:p>
    <w:p w:rsidR="0085346B" w:rsidRPr="000F758B" w:rsidRDefault="00746CEE" w:rsidP="00746CEE">
      <w:pPr>
        <w:spacing w:after="0" w:line="360" w:lineRule="auto"/>
        <w:rPr>
          <w:rFonts w:ascii="Times New Roman" w:hAnsi="Times New Roman"/>
          <w:bCs/>
          <w:sz w:val="28"/>
          <w:szCs w:val="28"/>
        </w:rPr>
      </w:pPr>
      <w:r w:rsidRPr="000F758B">
        <w:rPr>
          <w:rFonts w:ascii="Times New Roman" w:hAnsi="Times New Roman"/>
          <w:b/>
          <w:bCs/>
          <w:sz w:val="28"/>
          <w:szCs w:val="28"/>
        </w:rPr>
        <w:t xml:space="preserve">Модуль </w:t>
      </w:r>
      <w:r w:rsidR="0085346B" w:rsidRPr="000F758B">
        <w:rPr>
          <w:rFonts w:ascii="Times New Roman" w:hAnsi="Times New Roman"/>
          <w:b/>
          <w:bCs/>
          <w:sz w:val="28"/>
          <w:szCs w:val="28"/>
          <w:lang w:val="en-US"/>
        </w:rPr>
        <w:t>D</w:t>
      </w:r>
      <w:r w:rsidRPr="000F758B">
        <w:rPr>
          <w:rFonts w:ascii="Times New Roman" w:hAnsi="Times New Roman"/>
          <w:bCs/>
          <w:sz w:val="28"/>
          <w:szCs w:val="28"/>
        </w:rPr>
        <w:t>.</w:t>
      </w:r>
      <w:r w:rsidR="000F758B" w:rsidRPr="000F758B">
        <w:rPr>
          <w:rStyle w:val="hps"/>
          <w:rFonts w:ascii="Times New Roman" w:hAnsi="Times New Roman"/>
          <w:bCs/>
          <w:sz w:val="28"/>
          <w:szCs w:val="28"/>
        </w:rPr>
        <w:t>Осуществление доказательного  ухода в домашних условиях</w:t>
      </w:r>
      <w:r w:rsidR="00D84FD4">
        <w:rPr>
          <w:rStyle w:val="hps"/>
          <w:rFonts w:ascii="Times New Roman" w:hAnsi="Times New Roman"/>
          <w:bCs/>
          <w:sz w:val="28"/>
          <w:szCs w:val="28"/>
        </w:rPr>
        <w:t>.</w:t>
      </w:r>
    </w:p>
    <w:p w:rsidR="00746CEE" w:rsidRPr="000F758B" w:rsidRDefault="00746CEE" w:rsidP="00746CEE">
      <w:pPr>
        <w:autoSpaceDE w:val="0"/>
        <w:autoSpaceDN w:val="0"/>
        <w:adjustRightInd w:val="0"/>
        <w:spacing w:after="0" w:line="360" w:lineRule="auto"/>
        <w:rPr>
          <w:rFonts w:ascii="Times New Roman" w:hAnsi="Times New Roman"/>
          <w:sz w:val="28"/>
          <w:szCs w:val="28"/>
          <w:lang w:eastAsia="ru-RU"/>
        </w:rPr>
      </w:pPr>
      <w:r w:rsidRPr="000F758B">
        <w:rPr>
          <w:rStyle w:val="hps"/>
          <w:rFonts w:ascii="Times New Roman" w:hAnsi="Times New Roman"/>
          <w:b/>
          <w:bCs/>
          <w:sz w:val="28"/>
          <w:szCs w:val="28"/>
        </w:rPr>
        <w:lastRenderedPageBreak/>
        <w:t>Модуль Е</w:t>
      </w:r>
      <w:r w:rsidRPr="000F758B">
        <w:rPr>
          <w:rStyle w:val="hps"/>
          <w:rFonts w:ascii="Times New Roman" w:hAnsi="Times New Roman"/>
          <w:bCs/>
          <w:sz w:val="28"/>
          <w:szCs w:val="28"/>
        </w:rPr>
        <w:t>.Осуществление доказательного  ухода в условиях медицинской организации (дневной стационар).</w:t>
      </w:r>
    </w:p>
    <w:p w:rsidR="00746CEE" w:rsidRPr="00746CEE" w:rsidRDefault="00746CEE" w:rsidP="000F758B">
      <w:pPr>
        <w:spacing w:line="360" w:lineRule="auto"/>
        <w:rPr>
          <w:rFonts w:ascii="Times New Roman" w:hAnsi="Times New Roman"/>
          <w:sz w:val="28"/>
          <w:szCs w:val="28"/>
        </w:rPr>
      </w:pPr>
      <w:r w:rsidRPr="000F758B">
        <w:rPr>
          <w:rStyle w:val="hps"/>
          <w:rFonts w:ascii="Times New Roman" w:hAnsi="Times New Roman"/>
          <w:b/>
          <w:bCs/>
          <w:sz w:val="28"/>
          <w:szCs w:val="28"/>
        </w:rPr>
        <w:t xml:space="preserve">Модуль  </w:t>
      </w:r>
      <w:r w:rsidRPr="000F758B">
        <w:rPr>
          <w:rStyle w:val="hps"/>
          <w:rFonts w:ascii="Times New Roman" w:hAnsi="Times New Roman"/>
          <w:b/>
          <w:bCs/>
          <w:sz w:val="28"/>
          <w:szCs w:val="28"/>
          <w:lang w:val="en-US"/>
        </w:rPr>
        <w:t>F</w:t>
      </w:r>
      <w:r w:rsidRPr="000F758B">
        <w:rPr>
          <w:rStyle w:val="hps"/>
          <w:rFonts w:ascii="Times New Roman" w:hAnsi="Times New Roman"/>
          <w:bCs/>
          <w:sz w:val="28"/>
          <w:szCs w:val="28"/>
        </w:rPr>
        <w:t xml:space="preserve"> . </w:t>
      </w:r>
      <w:r w:rsidRPr="000F758B">
        <w:rPr>
          <w:rFonts w:ascii="Times New Roman" w:hAnsi="Times New Roman"/>
          <w:bCs/>
          <w:sz w:val="28"/>
          <w:szCs w:val="28"/>
        </w:rPr>
        <w:t>О</w:t>
      </w:r>
      <w:r w:rsidRPr="000F758B">
        <w:rPr>
          <w:rStyle w:val="hps"/>
          <w:rFonts w:ascii="Times New Roman" w:hAnsi="Times New Roman"/>
          <w:bCs/>
          <w:sz w:val="28"/>
          <w:szCs w:val="28"/>
        </w:rPr>
        <w:t>существление обучения пациента</w:t>
      </w:r>
      <w:r w:rsidR="000F758B" w:rsidRPr="000F758B">
        <w:rPr>
          <w:rStyle w:val="hps"/>
          <w:rFonts w:ascii="Times New Roman" w:hAnsi="Times New Roman"/>
          <w:bCs/>
          <w:sz w:val="28"/>
          <w:szCs w:val="28"/>
        </w:rPr>
        <w:t>/родственников</w:t>
      </w:r>
      <w:r w:rsidRPr="000F758B">
        <w:rPr>
          <w:rStyle w:val="hps"/>
          <w:rFonts w:ascii="Times New Roman" w:hAnsi="Times New Roman"/>
          <w:bCs/>
          <w:sz w:val="28"/>
          <w:szCs w:val="28"/>
        </w:rPr>
        <w:t xml:space="preserve"> в  условиях </w:t>
      </w:r>
      <w:r w:rsidR="000F758B">
        <w:rPr>
          <w:rFonts w:ascii="Times New Roman" w:hAnsi="Times New Roman"/>
          <w:bCs/>
          <w:sz w:val="28"/>
          <w:szCs w:val="28"/>
        </w:rPr>
        <w:t>центр</w:t>
      </w:r>
      <w:r w:rsidR="00A749DA">
        <w:rPr>
          <w:rFonts w:ascii="Times New Roman" w:hAnsi="Times New Roman"/>
          <w:bCs/>
          <w:sz w:val="28"/>
          <w:szCs w:val="28"/>
        </w:rPr>
        <w:t>а</w:t>
      </w:r>
      <w:r w:rsidR="00BC1562">
        <w:rPr>
          <w:rFonts w:ascii="Times New Roman" w:hAnsi="Times New Roman"/>
          <w:bCs/>
          <w:sz w:val="28"/>
          <w:szCs w:val="28"/>
        </w:rPr>
        <w:t xml:space="preserve"> </w:t>
      </w:r>
      <w:r w:rsidR="000F758B" w:rsidRPr="000F758B">
        <w:rPr>
          <w:rFonts w:ascii="Times New Roman" w:hAnsi="Times New Roman"/>
          <w:bCs/>
          <w:sz w:val="28"/>
          <w:szCs w:val="28"/>
        </w:rPr>
        <w:t>сестринского ухода</w:t>
      </w:r>
      <w:r w:rsidR="00D84FD4">
        <w:rPr>
          <w:rFonts w:ascii="Times New Roman" w:hAnsi="Times New Roman"/>
          <w:bCs/>
          <w:sz w:val="28"/>
          <w:szCs w:val="28"/>
        </w:rPr>
        <w:t>/ дом</w:t>
      </w:r>
      <w:r w:rsidR="00A749DA">
        <w:rPr>
          <w:rFonts w:ascii="Times New Roman" w:hAnsi="Times New Roman"/>
          <w:bCs/>
          <w:sz w:val="28"/>
          <w:szCs w:val="28"/>
        </w:rPr>
        <w:t>а</w:t>
      </w:r>
      <w:r w:rsidR="00D84FD4">
        <w:rPr>
          <w:rFonts w:ascii="Times New Roman" w:hAnsi="Times New Roman"/>
          <w:bCs/>
          <w:sz w:val="28"/>
          <w:szCs w:val="28"/>
        </w:rPr>
        <w:t xml:space="preserve"> престарелых</w:t>
      </w:r>
      <w:r w:rsidRPr="000F758B">
        <w:rPr>
          <w:rFonts w:ascii="Times New Roman" w:hAnsi="Times New Roman"/>
          <w:bCs/>
          <w:sz w:val="28"/>
          <w:szCs w:val="28"/>
        </w:rPr>
        <w:t>.</w:t>
      </w:r>
    </w:p>
    <w:p w:rsidR="00746CEE" w:rsidRPr="00746CEE" w:rsidRDefault="00746CEE" w:rsidP="000F758B">
      <w:pPr>
        <w:spacing w:after="0" w:line="360" w:lineRule="auto"/>
        <w:rPr>
          <w:rFonts w:ascii="Times New Roman" w:hAnsi="Times New Roman"/>
          <w:sz w:val="28"/>
          <w:szCs w:val="28"/>
        </w:rPr>
      </w:pPr>
    </w:p>
    <w:p w:rsidR="00DE39D8" w:rsidRPr="00A57976" w:rsidRDefault="00AA2B8A" w:rsidP="00746CEE">
      <w:pPr>
        <w:pStyle w:val="-2"/>
        <w:spacing w:before="0" w:after="0"/>
        <w:rPr>
          <w:rFonts w:ascii="Times New Roman" w:hAnsi="Times New Roman"/>
          <w:szCs w:val="28"/>
        </w:rPr>
      </w:pPr>
      <w:bookmarkStart w:id="22" w:name="_Toc503537029"/>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2"/>
    </w:p>
    <w:p w:rsidR="00C6402A" w:rsidRPr="00A57976" w:rsidRDefault="00C6402A" w:rsidP="00C6402A">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Конкурсное задание состоит из следующих модулей</w:t>
      </w:r>
      <w:r>
        <w:rPr>
          <w:rFonts w:ascii="Times New Roman" w:hAnsi="Times New Roman" w:cs="Times New Roman"/>
          <w:b/>
          <w:sz w:val="28"/>
          <w:szCs w:val="28"/>
        </w:rPr>
        <w:t>:</w:t>
      </w:r>
    </w:p>
    <w:p w:rsidR="00C6402A" w:rsidRPr="006B402E" w:rsidRDefault="00C6402A" w:rsidP="00104E36">
      <w:pPr>
        <w:pStyle w:val="13"/>
        <w:spacing w:line="360" w:lineRule="auto"/>
        <w:ind w:left="0"/>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Конкурсное задание состоит из нескольких отдельных модулей,</w:t>
      </w:r>
      <w:r>
        <w:rPr>
          <w:rFonts w:ascii="Times New Roman" w:hAnsi="Times New Roman" w:cs="Times New Roman"/>
          <w:color w:val="auto"/>
          <w:sz w:val="28"/>
          <w:szCs w:val="28"/>
          <w:lang w:val="ru-RU"/>
        </w:rPr>
        <w:t xml:space="preserve"> которые проводятся в одной</w:t>
      </w:r>
      <w:r w:rsidRPr="006B402E">
        <w:rPr>
          <w:rFonts w:ascii="Times New Roman" w:hAnsi="Times New Roman" w:cs="Times New Roman"/>
          <w:color w:val="auto"/>
          <w:sz w:val="28"/>
          <w:szCs w:val="28"/>
          <w:lang w:val="ru-RU"/>
        </w:rPr>
        <w:t xml:space="preserve"> из </w:t>
      </w:r>
      <w:r w:rsidRPr="00337E6F">
        <w:rPr>
          <w:rFonts w:ascii="Times New Roman" w:hAnsi="Times New Roman" w:cs="Times New Roman"/>
          <w:color w:val="auto"/>
          <w:sz w:val="28"/>
          <w:szCs w:val="28"/>
          <w:lang w:val="ru-RU"/>
        </w:rPr>
        <w:t>зон</w:t>
      </w:r>
      <w:r>
        <w:rPr>
          <w:rFonts w:ascii="Times New Roman" w:hAnsi="Times New Roman" w:cs="Times New Roman"/>
          <w:color w:val="auto"/>
          <w:sz w:val="28"/>
          <w:szCs w:val="28"/>
          <w:lang w:val="ru-RU"/>
        </w:rPr>
        <w:t xml:space="preserve"> -  сфер</w:t>
      </w:r>
      <w:r w:rsidRPr="006B402E">
        <w:rPr>
          <w:rFonts w:ascii="Times New Roman" w:hAnsi="Times New Roman" w:cs="Times New Roman"/>
          <w:color w:val="auto"/>
          <w:sz w:val="28"/>
          <w:szCs w:val="28"/>
          <w:lang w:val="ru-RU"/>
        </w:rPr>
        <w:t xml:space="preserve"> медицинского и социального ухода.</w:t>
      </w:r>
      <w:r w:rsidRPr="005F5D83">
        <w:rPr>
          <w:rFonts w:ascii="Times New Roman" w:hAnsi="Times New Roman" w:cs="Times New Roman"/>
          <w:color w:val="auto"/>
          <w:sz w:val="28"/>
          <w:szCs w:val="28"/>
          <w:lang w:val="ru-RU"/>
        </w:rPr>
        <w:t xml:space="preserve">Все модули имеют равное </w:t>
      </w:r>
      <w:r w:rsidR="00487332">
        <w:rPr>
          <w:rFonts w:ascii="Times New Roman" w:hAnsi="Times New Roman" w:cs="Times New Roman"/>
          <w:color w:val="auto"/>
          <w:sz w:val="28"/>
          <w:szCs w:val="28"/>
          <w:lang w:val="ru-RU"/>
        </w:rPr>
        <w:t xml:space="preserve">значение в </w:t>
      </w:r>
      <w:r w:rsidR="00E905F0">
        <w:rPr>
          <w:rFonts w:ascii="Times New Roman" w:hAnsi="Times New Roman" w:cs="Times New Roman"/>
          <w:color w:val="auto"/>
          <w:sz w:val="28"/>
          <w:szCs w:val="28"/>
          <w:lang w:val="ru-RU"/>
        </w:rPr>
        <w:t>зонах</w:t>
      </w:r>
      <w:r>
        <w:rPr>
          <w:rFonts w:ascii="Times New Roman" w:hAnsi="Times New Roman" w:cs="Times New Roman"/>
          <w:color w:val="auto"/>
          <w:sz w:val="28"/>
          <w:szCs w:val="28"/>
          <w:lang w:val="ru-RU"/>
        </w:rPr>
        <w:t xml:space="preserve"> ухода:</w:t>
      </w:r>
    </w:p>
    <w:p w:rsidR="00C6402A" w:rsidRDefault="00E7190D" w:rsidP="00104E36">
      <w:pPr>
        <w:pStyle w:val="2"/>
        <w:numPr>
          <w:ilvl w:val="0"/>
          <w:numId w:val="17"/>
        </w:numPr>
        <w:spacing w:line="360" w:lineRule="auto"/>
        <w:ind w:left="924" w:hanging="35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Зона </w:t>
      </w:r>
      <w:r w:rsidR="002D589E">
        <w:rPr>
          <w:rFonts w:ascii="Times New Roman" w:hAnsi="Times New Roman" w:cs="Times New Roman"/>
          <w:color w:val="auto"/>
          <w:sz w:val="28"/>
          <w:szCs w:val="28"/>
          <w:lang w:val="ru-RU"/>
        </w:rPr>
        <w:t>1 - уход</w:t>
      </w:r>
      <w:r>
        <w:rPr>
          <w:rFonts w:ascii="Times New Roman" w:hAnsi="Times New Roman" w:cs="Times New Roman"/>
          <w:color w:val="auto"/>
          <w:sz w:val="28"/>
          <w:szCs w:val="28"/>
          <w:lang w:val="ru-RU"/>
        </w:rPr>
        <w:t xml:space="preserve"> в  стационаре/хосписе/дневном стационаре</w:t>
      </w:r>
    </w:p>
    <w:p w:rsidR="00C6402A" w:rsidRPr="00E7190D" w:rsidRDefault="00E7190D" w:rsidP="00E7190D">
      <w:pPr>
        <w:pStyle w:val="2"/>
        <w:numPr>
          <w:ilvl w:val="0"/>
          <w:numId w:val="17"/>
        </w:numPr>
        <w:spacing w:line="360" w:lineRule="auto"/>
        <w:ind w:left="924" w:hanging="35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Зона</w:t>
      </w:r>
      <w:r w:rsidR="002D589E">
        <w:rPr>
          <w:rFonts w:ascii="Times New Roman" w:hAnsi="Times New Roman" w:cs="Times New Roman"/>
          <w:color w:val="auto"/>
          <w:sz w:val="28"/>
          <w:szCs w:val="28"/>
          <w:lang w:val="ru-RU"/>
        </w:rPr>
        <w:t xml:space="preserve"> 2-уход</w:t>
      </w:r>
      <w:r>
        <w:rPr>
          <w:rFonts w:ascii="Times New Roman" w:hAnsi="Times New Roman" w:cs="Times New Roman"/>
          <w:color w:val="auto"/>
          <w:sz w:val="28"/>
          <w:szCs w:val="28"/>
          <w:lang w:val="ru-RU"/>
        </w:rPr>
        <w:t xml:space="preserve"> в </w:t>
      </w:r>
      <w:r w:rsidR="00C6402A">
        <w:rPr>
          <w:rFonts w:ascii="Times New Roman" w:hAnsi="Times New Roman" w:cs="Times New Roman"/>
          <w:color w:val="auto"/>
          <w:sz w:val="28"/>
          <w:szCs w:val="28"/>
          <w:lang w:val="ru-RU"/>
        </w:rPr>
        <w:t xml:space="preserve">- </w:t>
      </w:r>
      <w:r w:rsidR="000F758B" w:rsidRPr="00E7190D">
        <w:rPr>
          <w:rFonts w:ascii="Times New Roman" w:hAnsi="Times New Roman" w:cs="Times New Roman"/>
          <w:color w:val="auto"/>
          <w:sz w:val="28"/>
          <w:szCs w:val="28"/>
          <w:lang w:val="ru-RU"/>
        </w:rPr>
        <w:t>домашних условиях</w:t>
      </w:r>
      <w:r w:rsidR="00C6402A">
        <w:rPr>
          <w:rFonts w:ascii="Times New Roman" w:hAnsi="Times New Roman" w:cs="Times New Roman"/>
          <w:color w:val="auto"/>
          <w:sz w:val="28"/>
          <w:szCs w:val="28"/>
          <w:lang w:val="ru-RU"/>
        </w:rPr>
        <w:t>/</w:t>
      </w:r>
      <w:r w:rsidR="00D84FD4">
        <w:rPr>
          <w:rFonts w:ascii="Times New Roman" w:hAnsi="Times New Roman" w:cs="Times New Roman"/>
          <w:color w:val="auto"/>
          <w:sz w:val="28"/>
          <w:szCs w:val="28"/>
          <w:lang w:val="ru-RU"/>
        </w:rPr>
        <w:t xml:space="preserve">в </w:t>
      </w:r>
      <w:r w:rsidR="00C6402A">
        <w:rPr>
          <w:rFonts w:ascii="Times New Roman" w:hAnsi="Times New Roman" w:cs="Times New Roman"/>
          <w:color w:val="auto"/>
          <w:sz w:val="28"/>
          <w:szCs w:val="28"/>
          <w:lang w:val="ru-RU"/>
        </w:rPr>
        <w:t>центр</w:t>
      </w:r>
      <w:r>
        <w:rPr>
          <w:rFonts w:ascii="Times New Roman" w:hAnsi="Times New Roman" w:cs="Times New Roman"/>
          <w:color w:val="auto"/>
          <w:sz w:val="28"/>
          <w:szCs w:val="28"/>
          <w:lang w:val="ru-RU"/>
        </w:rPr>
        <w:t>е</w:t>
      </w:r>
      <w:r w:rsidR="00C6402A" w:rsidRPr="00921444">
        <w:rPr>
          <w:rFonts w:ascii="Times New Roman" w:hAnsi="Times New Roman" w:cs="Times New Roman"/>
          <w:color w:val="auto"/>
          <w:sz w:val="28"/>
          <w:szCs w:val="28"/>
          <w:lang w:val="ru-RU"/>
        </w:rPr>
        <w:t xml:space="preserve"> сестринского ухода</w:t>
      </w:r>
      <w:r>
        <w:rPr>
          <w:rFonts w:ascii="Times New Roman" w:hAnsi="Times New Roman" w:cs="Times New Roman"/>
          <w:color w:val="auto"/>
          <w:sz w:val="28"/>
          <w:szCs w:val="28"/>
          <w:lang w:val="ru-RU"/>
        </w:rPr>
        <w:t>/</w:t>
      </w:r>
      <w:r w:rsidR="002D589E">
        <w:rPr>
          <w:rFonts w:ascii="Times New Roman" w:hAnsi="Times New Roman" w:cs="Times New Roman"/>
          <w:color w:val="auto"/>
          <w:sz w:val="28"/>
          <w:szCs w:val="28"/>
          <w:lang w:val="ru-RU"/>
        </w:rPr>
        <w:t xml:space="preserve">в </w:t>
      </w:r>
      <w:r w:rsidR="000F758B">
        <w:rPr>
          <w:rFonts w:ascii="Times New Roman" w:hAnsi="Times New Roman" w:cs="Times New Roman"/>
          <w:color w:val="auto"/>
          <w:sz w:val="28"/>
          <w:szCs w:val="28"/>
          <w:lang w:val="ru-RU"/>
        </w:rPr>
        <w:t>доме престарелых</w:t>
      </w:r>
      <w:r w:rsidR="00C6402A" w:rsidRPr="00E7190D">
        <w:rPr>
          <w:rFonts w:ascii="Times New Roman" w:hAnsi="Times New Roman" w:cs="Times New Roman"/>
          <w:color w:val="auto"/>
          <w:sz w:val="28"/>
          <w:szCs w:val="28"/>
          <w:lang w:val="ru-RU"/>
        </w:rPr>
        <w:t>.</w:t>
      </w:r>
    </w:p>
    <w:p w:rsidR="00C6402A" w:rsidRDefault="00C6402A" w:rsidP="00104E36">
      <w:pPr>
        <w:pStyle w:val="13"/>
        <w:spacing w:line="36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Все </w:t>
      </w:r>
      <w:r w:rsidRPr="00921444">
        <w:rPr>
          <w:rFonts w:ascii="Times New Roman" w:hAnsi="Times New Roman" w:cs="Times New Roman"/>
          <w:color w:val="auto"/>
          <w:sz w:val="28"/>
          <w:szCs w:val="28"/>
          <w:lang w:val="ru-RU"/>
        </w:rPr>
        <w:t>зоны воспроизводят реальные направления в</w:t>
      </w:r>
      <w:r w:rsidR="002D589E">
        <w:rPr>
          <w:rFonts w:ascii="Times New Roman" w:hAnsi="Times New Roman" w:cs="Times New Roman"/>
          <w:color w:val="auto"/>
          <w:sz w:val="28"/>
          <w:szCs w:val="28"/>
          <w:lang w:val="ru-RU"/>
        </w:rPr>
        <w:t xml:space="preserve"> данной отрасли, а именно:</w:t>
      </w:r>
      <w:r w:rsidRPr="00921444">
        <w:rPr>
          <w:rFonts w:ascii="Times New Roman" w:hAnsi="Times New Roman" w:cs="Times New Roman"/>
          <w:color w:val="auto"/>
          <w:sz w:val="28"/>
          <w:szCs w:val="28"/>
          <w:lang w:val="ru-RU"/>
        </w:rPr>
        <w:t xml:space="preserve"> уход в условиях стационара,</w:t>
      </w:r>
      <w:r w:rsidR="00BC1562">
        <w:rPr>
          <w:rFonts w:ascii="Times New Roman" w:hAnsi="Times New Roman" w:cs="Times New Roman"/>
          <w:color w:val="auto"/>
          <w:sz w:val="28"/>
          <w:szCs w:val="28"/>
          <w:lang w:val="ru-RU"/>
        </w:rPr>
        <w:t xml:space="preserve"> </w:t>
      </w:r>
      <w:r w:rsidR="002D589E" w:rsidRPr="00921444">
        <w:rPr>
          <w:rFonts w:ascii="Times New Roman" w:hAnsi="Times New Roman" w:cs="Times New Roman"/>
          <w:color w:val="auto"/>
          <w:sz w:val="28"/>
          <w:szCs w:val="28"/>
          <w:lang w:val="ru-RU"/>
        </w:rPr>
        <w:t>уход в условиях</w:t>
      </w:r>
      <w:r w:rsidR="002D589E">
        <w:rPr>
          <w:rFonts w:ascii="Times New Roman" w:hAnsi="Times New Roman" w:cs="Times New Roman"/>
          <w:color w:val="auto"/>
          <w:sz w:val="28"/>
          <w:szCs w:val="28"/>
          <w:lang w:val="ru-RU"/>
        </w:rPr>
        <w:t xml:space="preserve"> хосписа,</w:t>
      </w:r>
      <w:r w:rsidR="00BC1562">
        <w:rPr>
          <w:rFonts w:ascii="Times New Roman" w:hAnsi="Times New Roman" w:cs="Times New Roman"/>
          <w:color w:val="auto"/>
          <w:sz w:val="28"/>
          <w:szCs w:val="28"/>
          <w:lang w:val="ru-RU"/>
        </w:rPr>
        <w:t xml:space="preserve"> </w:t>
      </w:r>
      <w:r w:rsidR="002D589E" w:rsidRPr="00921444">
        <w:rPr>
          <w:rFonts w:ascii="Times New Roman" w:hAnsi="Times New Roman" w:cs="Times New Roman"/>
          <w:color w:val="auto"/>
          <w:sz w:val="28"/>
          <w:szCs w:val="28"/>
          <w:lang w:val="ru-RU"/>
        </w:rPr>
        <w:t>уход в условиях дневного стационара</w:t>
      </w:r>
      <w:r w:rsidR="002D589E">
        <w:rPr>
          <w:rFonts w:ascii="Times New Roman" w:hAnsi="Times New Roman" w:cs="Times New Roman"/>
          <w:color w:val="auto"/>
          <w:sz w:val="28"/>
          <w:szCs w:val="28"/>
          <w:lang w:val="ru-RU"/>
        </w:rPr>
        <w:t xml:space="preserve">, а также уход в </w:t>
      </w:r>
      <w:r w:rsidR="002D589E" w:rsidRPr="00921444">
        <w:rPr>
          <w:rFonts w:ascii="Times New Roman" w:hAnsi="Times New Roman" w:cs="Times New Roman"/>
          <w:color w:val="auto"/>
          <w:sz w:val="28"/>
          <w:szCs w:val="28"/>
          <w:lang w:val="ru-RU"/>
        </w:rPr>
        <w:t>домашних условиях, уход</w:t>
      </w:r>
      <w:r w:rsidR="002D589E">
        <w:rPr>
          <w:rFonts w:ascii="Times New Roman" w:hAnsi="Times New Roman" w:cs="Times New Roman"/>
          <w:color w:val="auto"/>
          <w:sz w:val="28"/>
          <w:szCs w:val="28"/>
          <w:lang w:val="ru-RU"/>
        </w:rPr>
        <w:t xml:space="preserve"> в домах престарелых, в центрах сестринского ухода.</w:t>
      </w:r>
    </w:p>
    <w:p w:rsidR="00C6402A" w:rsidRPr="005F5D83"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t>Для каждой зоны</w:t>
      </w:r>
      <w:r w:rsidR="00BC1562">
        <w:rPr>
          <w:rFonts w:ascii="Times New Roman" w:hAnsi="Times New Roman" w:cs="Times New Roman"/>
          <w:color w:val="auto"/>
          <w:sz w:val="28"/>
          <w:szCs w:val="28"/>
          <w:lang w:val="ru-RU"/>
        </w:rPr>
        <w:t xml:space="preserve"> </w:t>
      </w:r>
      <w:r w:rsidRPr="00921444">
        <w:rPr>
          <w:rFonts w:ascii="Times New Roman" w:hAnsi="Times New Roman" w:cs="Times New Roman"/>
          <w:color w:val="auto"/>
          <w:sz w:val="28"/>
          <w:szCs w:val="28"/>
          <w:lang w:val="ru-RU"/>
        </w:rPr>
        <w:t>предполагается выполнения задания в течение как минимум трех часов на Конкурсанта.</w:t>
      </w:r>
    </w:p>
    <w:p w:rsidR="00C6402A" w:rsidRPr="00921444"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t>В каждой зоне Конкурсант выполняет задания, основанные на  имитации потребностей пациентов/клиентов в соответствующей обстановке.</w:t>
      </w:r>
    </w:p>
    <w:p w:rsidR="00C6402A" w:rsidRPr="00921444"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t>Модули Конкурсного задания могут иметь различную длительность. Она отображается в описании К</w:t>
      </w:r>
      <w:r w:rsidR="00032181">
        <w:rPr>
          <w:rFonts w:ascii="Times New Roman" w:hAnsi="Times New Roman" w:cs="Times New Roman"/>
          <w:color w:val="auto"/>
          <w:sz w:val="28"/>
          <w:szCs w:val="28"/>
          <w:lang w:val="ru-RU"/>
        </w:rPr>
        <w:t>онкурсного задания</w:t>
      </w:r>
      <w:r w:rsidRPr="00921444">
        <w:rPr>
          <w:rFonts w:ascii="Times New Roman" w:hAnsi="Times New Roman" w:cs="Times New Roman"/>
          <w:color w:val="auto"/>
          <w:sz w:val="28"/>
          <w:szCs w:val="28"/>
          <w:lang w:val="ru-RU"/>
        </w:rPr>
        <w:t xml:space="preserve"> и графике выполнения К</w:t>
      </w:r>
      <w:r w:rsidR="00032181">
        <w:rPr>
          <w:rFonts w:ascii="Times New Roman" w:hAnsi="Times New Roman" w:cs="Times New Roman"/>
          <w:color w:val="auto"/>
          <w:sz w:val="28"/>
          <w:szCs w:val="28"/>
          <w:lang w:val="ru-RU"/>
        </w:rPr>
        <w:t>онкурсного задания</w:t>
      </w:r>
      <w:r w:rsidRPr="00921444">
        <w:rPr>
          <w:rFonts w:ascii="Times New Roman" w:hAnsi="Times New Roman" w:cs="Times New Roman"/>
          <w:color w:val="auto"/>
          <w:sz w:val="28"/>
          <w:szCs w:val="28"/>
          <w:lang w:val="ru-RU"/>
        </w:rPr>
        <w:t xml:space="preserve"> на Чемпионате.</w:t>
      </w:r>
    </w:p>
    <w:p w:rsidR="00C6402A" w:rsidRPr="00921444"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t xml:space="preserve">Необходимо одновременное выполнение задания Конкурсантами </w:t>
      </w:r>
      <w:r>
        <w:rPr>
          <w:rFonts w:ascii="Times New Roman" w:hAnsi="Times New Roman" w:cs="Times New Roman"/>
          <w:color w:val="auto"/>
          <w:sz w:val="28"/>
          <w:szCs w:val="28"/>
          <w:lang w:val="ru-RU"/>
        </w:rPr>
        <w:t>во всех рабочих зонах.</w:t>
      </w:r>
    </w:p>
    <w:p w:rsidR="00C6402A" w:rsidRPr="005F5D83"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921444">
        <w:rPr>
          <w:rFonts w:ascii="Times New Roman" w:hAnsi="Times New Roman" w:cs="Times New Roman"/>
          <w:color w:val="auto"/>
          <w:sz w:val="28"/>
          <w:szCs w:val="28"/>
          <w:lang w:val="ru-RU"/>
        </w:rPr>
        <w:lastRenderedPageBreak/>
        <w:t>Для выполнения К</w:t>
      </w:r>
      <w:r w:rsidR="00E7190D">
        <w:rPr>
          <w:rFonts w:ascii="Times New Roman" w:hAnsi="Times New Roman" w:cs="Times New Roman"/>
          <w:color w:val="auto"/>
          <w:sz w:val="28"/>
          <w:szCs w:val="28"/>
          <w:lang w:val="ru-RU"/>
        </w:rPr>
        <w:t>онкурсного задания</w:t>
      </w:r>
      <w:r w:rsidRPr="00921444">
        <w:rPr>
          <w:rFonts w:ascii="Times New Roman" w:hAnsi="Times New Roman" w:cs="Times New Roman"/>
          <w:color w:val="auto"/>
          <w:sz w:val="28"/>
          <w:szCs w:val="28"/>
          <w:lang w:val="ru-RU"/>
        </w:rPr>
        <w:t xml:space="preserve"> могут использоваться услуги статистов или профессиональных актеров и грим. Организатор Чемпионата нанимает профессиональных актеров</w:t>
      </w:r>
      <w:r w:rsidR="00DE4510">
        <w:rPr>
          <w:rFonts w:ascii="Times New Roman" w:hAnsi="Times New Roman" w:cs="Times New Roman"/>
          <w:color w:val="auto"/>
          <w:sz w:val="28"/>
          <w:szCs w:val="28"/>
          <w:lang w:val="ru-RU"/>
        </w:rPr>
        <w:t xml:space="preserve"> или статистов и согласовывает с </w:t>
      </w:r>
      <w:r w:rsidR="0035481F">
        <w:rPr>
          <w:rFonts w:ascii="Times New Roman" w:hAnsi="Times New Roman" w:cs="Times New Roman"/>
          <w:color w:val="auto"/>
          <w:sz w:val="28"/>
          <w:szCs w:val="28"/>
          <w:lang w:val="ru-RU"/>
        </w:rPr>
        <w:t>Международным экспертом</w:t>
      </w:r>
      <w:r w:rsidR="00BD57BF">
        <w:rPr>
          <w:rFonts w:ascii="Times New Roman" w:hAnsi="Times New Roman" w:cs="Times New Roman"/>
          <w:color w:val="auto"/>
          <w:sz w:val="28"/>
          <w:szCs w:val="28"/>
          <w:lang w:val="ru-RU"/>
        </w:rPr>
        <w:t>,</w:t>
      </w:r>
      <w:r w:rsidR="0035481F">
        <w:rPr>
          <w:rFonts w:ascii="Times New Roman" w:hAnsi="Times New Roman" w:cs="Times New Roman"/>
          <w:color w:val="auto"/>
          <w:sz w:val="28"/>
          <w:szCs w:val="28"/>
          <w:lang w:val="ru-RU"/>
        </w:rPr>
        <w:t xml:space="preserve"> если планируется участие Конкурсантов из других стран, </w:t>
      </w:r>
      <w:r w:rsidR="00DE4510">
        <w:rPr>
          <w:rFonts w:ascii="Times New Roman" w:hAnsi="Times New Roman" w:cs="Times New Roman"/>
          <w:color w:val="auto"/>
          <w:sz w:val="28"/>
          <w:szCs w:val="28"/>
          <w:lang w:val="ru-RU"/>
        </w:rPr>
        <w:t>Менеджером компетенции</w:t>
      </w:r>
      <w:r w:rsidR="00E7190D">
        <w:rPr>
          <w:rFonts w:ascii="Times New Roman" w:hAnsi="Times New Roman" w:cs="Times New Roman"/>
          <w:color w:val="auto"/>
          <w:sz w:val="28"/>
          <w:szCs w:val="28"/>
          <w:lang w:val="ru-RU"/>
        </w:rPr>
        <w:t>/Главным экспертом Чемпионата</w:t>
      </w:r>
      <w:r w:rsidRPr="00921444">
        <w:rPr>
          <w:rFonts w:ascii="Times New Roman" w:hAnsi="Times New Roman" w:cs="Times New Roman"/>
          <w:color w:val="auto"/>
          <w:sz w:val="28"/>
          <w:szCs w:val="28"/>
          <w:lang w:val="ru-RU"/>
        </w:rPr>
        <w:t xml:space="preserve"> до</w:t>
      </w:r>
      <w:r w:rsidR="00E7190D">
        <w:rPr>
          <w:rFonts w:ascii="Times New Roman" w:hAnsi="Times New Roman" w:cs="Times New Roman"/>
          <w:color w:val="auto"/>
          <w:sz w:val="28"/>
          <w:szCs w:val="28"/>
          <w:lang w:val="ru-RU"/>
        </w:rPr>
        <w:t xml:space="preserve"> начала </w:t>
      </w:r>
      <w:r w:rsidRPr="00921444">
        <w:rPr>
          <w:rFonts w:ascii="Times New Roman" w:hAnsi="Times New Roman" w:cs="Times New Roman"/>
          <w:color w:val="auto"/>
          <w:sz w:val="28"/>
          <w:szCs w:val="28"/>
          <w:lang w:val="ru-RU"/>
        </w:rPr>
        <w:t xml:space="preserve"> Чемпионата. Они должны присутствовать на инструктаже для актеров в дни </w:t>
      </w:r>
      <w:r w:rsidRPr="0010057E">
        <w:rPr>
          <w:rFonts w:ascii="Times New Roman" w:hAnsi="Times New Roman" w:cs="Times New Roman"/>
          <w:color w:val="auto"/>
          <w:sz w:val="28"/>
          <w:szCs w:val="28"/>
          <w:lang w:val="ru-RU"/>
        </w:rPr>
        <w:t>C</w:t>
      </w:r>
      <w:r w:rsidRPr="00921444">
        <w:rPr>
          <w:rFonts w:ascii="Times New Roman" w:hAnsi="Times New Roman" w:cs="Times New Roman"/>
          <w:color w:val="auto"/>
          <w:sz w:val="28"/>
          <w:szCs w:val="28"/>
          <w:lang w:val="ru-RU"/>
        </w:rPr>
        <w:t xml:space="preserve">-3, </w:t>
      </w:r>
      <w:r w:rsidRPr="0010057E">
        <w:rPr>
          <w:rFonts w:ascii="Times New Roman" w:hAnsi="Times New Roman" w:cs="Times New Roman"/>
          <w:color w:val="auto"/>
          <w:sz w:val="28"/>
          <w:szCs w:val="28"/>
          <w:lang w:val="ru-RU"/>
        </w:rPr>
        <w:t>C</w:t>
      </w:r>
      <w:r w:rsidR="00DE4510">
        <w:rPr>
          <w:rFonts w:ascii="Times New Roman" w:hAnsi="Times New Roman" w:cs="Times New Roman"/>
          <w:color w:val="auto"/>
          <w:sz w:val="28"/>
          <w:szCs w:val="28"/>
          <w:lang w:val="ru-RU"/>
        </w:rPr>
        <w:t>-2</w:t>
      </w:r>
      <w:r w:rsidRPr="00921444">
        <w:rPr>
          <w:rFonts w:ascii="Times New Roman" w:hAnsi="Times New Roman" w:cs="Times New Roman"/>
          <w:color w:val="auto"/>
          <w:sz w:val="28"/>
          <w:szCs w:val="28"/>
          <w:lang w:val="ru-RU"/>
        </w:rPr>
        <w:t>.</w:t>
      </w:r>
    </w:p>
    <w:p w:rsidR="00C6402A" w:rsidRPr="00573D7F" w:rsidRDefault="00C6402A" w:rsidP="00104E36">
      <w:pPr>
        <w:spacing w:line="360" w:lineRule="auto"/>
        <w:rPr>
          <w:rFonts w:ascii="Times New Roman" w:eastAsia="Times New Roman" w:hAnsi="Times New Roman"/>
          <w:b/>
          <w:sz w:val="28"/>
          <w:szCs w:val="28"/>
          <w:lang w:eastAsia="ru-RU"/>
        </w:rPr>
      </w:pPr>
      <w:r w:rsidRPr="00573D7F">
        <w:rPr>
          <w:rFonts w:ascii="Times New Roman" w:hAnsi="Times New Roman"/>
          <w:b/>
          <w:sz w:val="28"/>
          <w:szCs w:val="28"/>
          <w:lang w:eastAsia="fr-FR"/>
        </w:rPr>
        <w:t>Длительность</w:t>
      </w:r>
    </w:p>
    <w:p w:rsidR="000253BD" w:rsidRPr="005F5D83" w:rsidRDefault="00C6402A" w:rsidP="002D589E">
      <w:pPr>
        <w:pStyle w:val="13"/>
        <w:spacing w:line="360" w:lineRule="auto"/>
        <w:ind w:left="0" w:firstLine="567"/>
        <w:jc w:val="both"/>
        <w:rPr>
          <w:rFonts w:ascii="Times New Roman" w:hAnsi="Times New Roman" w:cs="Times New Roman"/>
          <w:color w:val="auto"/>
          <w:sz w:val="28"/>
          <w:szCs w:val="28"/>
          <w:lang w:val="ru-RU"/>
        </w:rPr>
      </w:pPr>
      <w:r w:rsidRPr="0010057E">
        <w:rPr>
          <w:rFonts w:ascii="Times New Roman" w:hAnsi="Times New Roman" w:cs="Times New Roman"/>
          <w:color w:val="auto"/>
          <w:sz w:val="28"/>
          <w:szCs w:val="28"/>
          <w:lang w:val="ru-RU"/>
        </w:rPr>
        <w:t xml:space="preserve">Общее время на выполнение задания дня соответствует </w:t>
      </w:r>
      <w:r w:rsidRPr="009F5A6F">
        <w:rPr>
          <w:rFonts w:ascii="Times New Roman" w:hAnsi="Times New Roman" w:cs="Times New Roman"/>
          <w:color w:val="auto"/>
          <w:sz w:val="28"/>
          <w:szCs w:val="28"/>
          <w:lang w:val="ru-RU"/>
        </w:rPr>
        <w:t>Р</w:t>
      </w:r>
      <w:r>
        <w:rPr>
          <w:rFonts w:ascii="Times New Roman" w:hAnsi="Times New Roman" w:cs="Times New Roman"/>
          <w:color w:val="auto"/>
          <w:sz w:val="28"/>
          <w:szCs w:val="28"/>
          <w:lang w:val="ru-RU"/>
        </w:rPr>
        <w:t>егламенту Чемпио</w:t>
      </w:r>
      <w:r w:rsidRPr="009F5A6F">
        <w:rPr>
          <w:rFonts w:ascii="Times New Roman" w:hAnsi="Times New Roman" w:cs="Times New Roman"/>
          <w:color w:val="auto"/>
          <w:sz w:val="28"/>
          <w:szCs w:val="28"/>
          <w:lang w:val="ru-RU"/>
        </w:rPr>
        <w:t>ната.</w:t>
      </w:r>
      <w:r w:rsidRPr="0010057E">
        <w:rPr>
          <w:rFonts w:ascii="Times New Roman" w:hAnsi="Times New Roman" w:cs="Times New Roman"/>
          <w:color w:val="auto"/>
          <w:sz w:val="28"/>
          <w:szCs w:val="28"/>
          <w:lang w:val="ru-RU"/>
        </w:rPr>
        <w:t xml:space="preserve"> На выполнение каждого задани</w:t>
      </w:r>
      <w:r w:rsidRPr="009F5A6F">
        <w:rPr>
          <w:rFonts w:ascii="Times New Roman" w:hAnsi="Times New Roman" w:cs="Times New Roman"/>
          <w:color w:val="auto"/>
          <w:sz w:val="28"/>
          <w:szCs w:val="28"/>
          <w:lang w:val="ru-RU"/>
        </w:rPr>
        <w:t xml:space="preserve">я дня </w:t>
      </w:r>
      <w:r w:rsidRPr="0010057E">
        <w:rPr>
          <w:rFonts w:ascii="Times New Roman" w:hAnsi="Times New Roman" w:cs="Times New Roman"/>
          <w:color w:val="auto"/>
          <w:sz w:val="28"/>
          <w:szCs w:val="28"/>
          <w:lang w:val="ru-RU"/>
        </w:rPr>
        <w:t>дается не более шести часов; максимальное общее время соревнования не</w:t>
      </w:r>
      <w:r w:rsidRPr="009F5A6F">
        <w:rPr>
          <w:rFonts w:ascii="Times New Roman" w:hAnsi="Times New Roman" w:cs="Times New Roman"/>
          <w:color w:val="auto"/>
          <w:sz w:val="28"/>
          <w:szCs w:val="28"/>
          <w:lang w:val="ru-RU"/>
        </w:rPr>
        <w:t xml:space="preserve"> должно </w:t>
      </w:r>
      <w:r w:rsidRPr="0010057E">
        <w:rPr>
          <w:rFonts w:ascii="Times New Roman" w:hAnsi="Times New Roman" w:cs="Times New Roman"/>
          <w:color w:val="auto"/>
          <w:sz w:val="28"/>
          <w:szCs w:val="28"/>
          <w:lang w:val="ru-RU"/>
        </w:rPr>
        <w:t xml:space="preserve"> превыша</w:t>
      </w:r>
      <w:r w:rsidRPr="009F5A6F">
        <w:rPr>
          <w:rFonts w:ascii="Times New Roman" w:hAnsi="Times New Roman" w:cs="Times New Roman"/>
          <w:color w:val="auto"/>
          <w:sz w:val="28"/>
          <w:szCs w:val="28"/>
          <w:lang w:val="ru-RU"/>
        </w:rPr>
        <w:t xml:space="preserve">ть </w:t>
      </w:r>
      <w:r w:rsidRPr="0010057E">
        <w:rPr>
          <w:rFonts w:ascii="Times New Roman" w:hAnsi="Times New Roman" w:cs="Times New Roman"/>
          <w:color w:val="auto"/>
          <w:sz w:val="28"/>
          <w:szCs w:val="28"/>
          <w:lang w:val="ru-RU"/>
        </w:rPr>
        <w:t>22 часа. Время планирования и выполнения работ может отличаться в зависимости от дня соревнования.</w:t>
      </w:r>
    </w:p>
    <w:p w:rsidR="00DE39D8" w:rsidRPr="00A57976" w:rsidRDefault="00DE39D8" w:rsidP="00104E36">
      <w:pPr>
        <w:spacing w:after="0" w:line="360" w:lineRule="auto"/>
        <w:jc w:val="both"/>
        <w:rPr>
          <w:rFonts w:ascii="Times New Roman" w:hAnsi="Times New Roman" w:cs="Times New Roman"/>
          <w:b/>
          <w:sz w:val="28"/>
          <w:szCs w:val="28"/>
        </w:rPr>
      </w:pPr>
      <w:r w:rsidRPr="00A57976">
        <w:rPr>
          <w:rFonts w:ascii="Times New Roman" w:hAnsi="Times New Roman" w:cs="Times New Roman"/>
          <w:b/>
          <w:sz w:val="28"/>
          <w:szCs w:val="28"/>
        </w:rPr>
        <w:t xml:space="preserve">Требования </w:t>
      </w:r>
      <w:r w:rsidR="00DE5614" w:rsidRPr="00A57976">
        <w:rPr>
          <w:rFonts w:ascii="Times New Roman" w:hAnsi="Times New Roman" w:cs="Times New Roman"/>
          <w:b/>
          <w:sz w:val="28"/>
          <w:szCs w:val="28"/>
        </w:rPr>
        <w:t>к конкурсной площадке</w:t>
      </w:r>
      <w:r w:rsidRPr="00A57976">
        <w:rPr>
          <w:rFonts w:ascii="Times New Roman" w:hAnsi="Times New Roman" w:cs="Times New Roman"/>
          <w:b/>
          <w:sz w:val="28"/>
          <w:szCs w:val="28"/>
        </w:rPr>
        <w:t>:</w:t>
      </w:r>
    </w:p>
    <w:p w:rsidR="00C6402A" w:rsidRPr="0010057E" w:rsidRDefault="00E905F0"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Т</w:t>
      </w:r>
      <w:r w:rsidR="00C6402A" w:rsidRPr="0010057E">
        <w:rPr>
          <w:rFonts w:ascii="Times New Roman" w:hAnsi="Times New Roman" w:cs="Times New Roman"/>
          <w:sz w:val="28"/>
          <w:szCs w:val="28"/>
          <w:lang w:val="ru-RU"/>
        </w:rPr>
        <w:t>ребуются звуковые системы для трансляции бесед между Конкурсантами и статистами/пациентами.</w:t>
      </w:r>
    </w:p>
    <w:p w:rsidR="00C6402A" w:rsidRPr="0010057E" w:rsidRDefault="00E7190D"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З</w:t>
      </w:r>
      <w:r w:rsidR="00C6402A" w:rsidRPr="0010057E">
        <w:rPr>
          <w:rFonts w:ascii="Times New Roman" w:hAnsi="Times New Roman" w:cs="Times New Roman"/>
          <w:sz w:val="28"/>
          <w:szCs w:val="28"/>
          <w:lang w:val="ru-RU"/>
        </w:rPr>
        <w:t xml:space="preserve">онирование обеспечивает полный обзор </w:t>
      </w:r>
      <w:r w:rsidRPr="0010057E">
        <w:rPr>
          <w:rFonts w:ascii="Times New Roman" w:hAnsi="Times New Roman" w:cs="Times New Roman"/>
          <w:sz w:val="28"/>
          <w:szCs w:val="28"/>
          <w:lang w:val="ru-RU"/>
        </w:rPr>
        <w:t>всех</w:t>
      </w:r>
      <w:r w:rsidR="00C6402A" w:rsidRPr="0010057E">
        <w:rPr>
          <w:rFonts w:ascii="Times New Roman" w:hAnsi="Times New Roman" w:cs="Times New Roman"/>
          <w:sz w:val="28"/>
          <w:szCs w:val="28"/>
          <w:lang w:val="ru-RU"/>
        </w:rPr>
        <w:t xml:space="preserve"> модулей во все дни.</w:t>
      </w:r>
    </w:p>
    <w:p w:rsidR="00C6402A" w:rsidRDefault="000533BB"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Н</w:t>
      </w:r>
      <w:r w:rsidR="00C6402A" w:rsidRPr="0010057E">
        <w:rPr>
          <w:rFonts w:ascii="Times New Roman" w:hAnsi="Times New Roman" w:cs="Times New Roman"/>
          <w:sz w:val="28"/>
          <w:szCs w:val="28"/>
          <w:lang w:val="ru-RU"/>
        </w:rPr>
        <w:t>а мониторах отображаются конкурсное задание, расписание и Конкурсанты.</w:t>
      </w:r>
    </w:p>
    <w:p w:rsidR="00E905F0" w:rsidRDefault="000533BB"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Т</w:t>
      </w:r>
      <w:r w:rsidR="00E905F0">
        <w:rPr>
          <w:rFonts w:ascii="Times New Roman" w:hAnsi="Times New Roman" w:cs="Times New Roman"/>
          <w:sz w:val="28"/>
          <w:szCs w:val="28"/>
          <w:lang w:val="ru-RU"/>
        </w:rPr>
        <w:t>ребуется комната для ожидания конкурсантов.</w:t>
      </w:r>
    </w:p>
    <w:p w:rsidR="000533BB" w:rsidRPr="0010057E" w:rsidRDefault="000533BB" w:rsidP="00104E36">
      <w:pPr>
        <w:pStyle w:val="13"/>
        <w:numPr>
          <w:ilvl w:val="0"/>
          <w:numId w:val="18"/>
        </w:numPr>
        <w:spacing w:line="360" w:lineRule="auto"/>
        <w:ind w:left="993" w:hanging="284"/>
        <w:rPr>
          <w:rFonts w:ascii="Times New Roman" w:hAnsi="Times New Roman" w:cs="Times New Roman"/>
          <w:sz w:val="28"/>
          <w:szCs w:val="28"/>
          <w:lang w:val="ru-RU"/>
        </w:rPr>
      </w:pPr>
      <w:r>
        <w:rPr>
          <w:rFonts w:ascii="Times New Roman" w:hAnsi="Times New Roman" w:cs="Times New Roman"/>
          <w:sz w:val="28"/>
          <w:szCs w:val="28"/>
          <w:lang w:val="ru-RU"/>
        </w:rPr>
        <w:t xml:space="preserve">Требуется комната статистов/актеров для ожидания и наложения  грима. </w:t>
      </w:r>
    </w:p>
    <w:p w:rsidR="00DE39D8" w:rsidRPr="00A57976" w:rsidRDefault="00DE39D8" w:rsidP="00104E36">
      <w:pPr>
        <w:spacing w:after="0" w:line="360" w:lineRule="auto"/>
        <w:jc w:val="both"/>
        <w:rPr>
          <w:rFonts w:ascii="Times New Roman" w:hAnsi="Times New Roman" w:cs="Times New Roman"/>
          <w:b/>
          <w:sz w:val="28"/>
          <w:szCs w:val="28"/>
        </w:rPr>
      </w:pPr>
      <w:r w:rsidRPr="00A57976">
        <w:rPr>
          <w:rFonts w:ascii="Times New Roman" w:hAnsi="Times New Roman" w:cs="Times New Roman"/>
          <w:b/>
          <w:sz w:val="28"/>
          <w:szCs w:val="28"/>
        </w:rPr>
        <w:t xml:space="preserve">Компоновка </w:t>
      </w:r>
      <w:r w:rsidR="00DE5614" w:rsidRPr="00A57976">
        <w:rPr>
          <w:rFonts w:ascii="Times New Roman" w:hAnsi="Times New Roman" w:cs="Times New Roman"/>
          <w:b/>
          <w:sz w:val="28"/>
          <w:szCs w:val="28"/>
        </w:rPr>
        <w:t>рабочего места</w:t>
      </w:r>
      <w:r w:rsidRPr="00A57976">
        <w:rPr>
          <w:rFonts w:ascii="Times New Roman" w:hAnsi="Times New Roman" w:cs="Times New Roman"/>
          <w:b/>
          <w:sz w:val="28"/>
          <w:szCs w:val="28"/>
        </w:rPr>
        <w:t xml:space="preserve"> участника</w:t>
      </w:r>
      <w:r w:rsidR="0029547E">
        <w:rPr>
          <w:rFonts w:ascii="Times New Roman" w:hAnsi="Times New Roman" w:cs="Times New Roman"/>
          <w:b/>
          <w:sz w:val="28"/>
          <w:szCs w:val="28"/>
        </w:rPr>
        <w:t>:</w:t>
      </w:r>
    </w:p>
    <w:p w:rsidR="00C6402A" w:rsidRPr="006B402E" w:rsidRDefault="00C6402A" w:rsidP="00104E36">
      <w:pPr>
        <w:pStyle w:val="13"/>
        <w:spacing w:line="360" w:lineRule="auto"/>
        <w:ind w:left="0" w:firstLine="567"/>
        <w:jc w:val="both"/>
        <w:rPr>
          <w:rFonts w:ascii="Times New Roman" w:hAnsi="Times New Roman" w:cs="Times New Roman"/>
          <w:color w:val="auto"/>
          <w:sz w:val="28"/>
          <w:szCs w:val="28"/>
          <w:lang w:val="ru-RU"/>
        </w:rPr>
      </w:pPr>
      <w:r w:rsidRPr="003A23F4">
        <w:rPr>
          <w:rFonts w:ascii="Times New Roman" w:hAnsi="Times New Roman" w:cs="Times New Roman"/>
          <w:color w:val="auto"/>
          <w:sz w:val="28"/>
          <w:szCs w:val="28"/>
          <w:lang w:val="ru-RU"/>
        </w:rPr>
        <w:t>Порядок участия Конкурсантов определяется Главным экспертом</w:t>
      </w:r>
      <w:r w:rsidR="000533BB">
        <w:rPr>
          <w:rFonts w:ascii="Times New Roman" w:hAnsi="Times New Roman" w:cs="Times New Roman"/>
          <w:color w:val="auto"/>
          <w:sz w:val="28"/>
          <w:szCs w:val="28"/>
          <w:lang w:val="ru-RU"/>
        </w:rPr>
        <w:t xml:space="preserve"> Чемпионата</w:t>
      </w:r>
      <w:r w:rsidRPr="003A23F4">
        <w:rPr>
          <w:rFonts w:ascii="Times New Roman" w:hAnsi="Times New Roman" w:cs="Times New Roman"/>
          <w:color w:val="auto"/>
          <w:sz w:val="28"/>
          <w:szCs w:val="28"/>
          <w:lang w:val="ru-RU"/>
        </w:rPr>
        <w:t xml:space="preserve"> в присутствии всех Экспертов перед началом Чемпионата, методом</w:t>
      </w:r>
      <w:r w:rsidR="000533BB">
        <w:rPr>
          <w:rFonts w:ascii="Times New Roman" w:hAnsi="Times New Roman" w:cs="Times New Roman"/>
          <w:color w:val="auto"/>
          <w:sz w:val="28"/>
          <w:szCs w:val="28"/>
          <w:lang w:val="ru-RU"/>
        </w:rPr>
        <w:t xml:space="preserve"> жеребьевки</w:t>
      </w:r>
      <w:r w:rsidRPr="003A23F4">
        <w:rPr>
          <w:rFonts w:ascii="Times New Roman" w:hAnsi="Times New Roman" w:cs="Times New Roman"/>
          <w:color w:val="auto"/>
          <w:sz w:val="28"/>
          <w:szCs w:val="28"/>
          <w:lang w:val="ru-RU"/>
        </w:rPr>
        <w:t xml:space="preserve">. В дальнейшем осуществляется ротация на основе </w:t>
      </w:r>
      <w:r w:rsidRPr="003A23F4">
        <w:rPr>
          <w:rFonts w:ascii="Times New Roman" w:hAnsi="Times New Roman" w:cs="Times New Roman"/>
          <w:color w:val="auto"/>
          <w:sz w:val="28"/>
          <w:szCs w:val="28"/>
          <w:lang w:val="ru-RU"/>
        </w:rPr>
        <w:lastRenderedPageBreak/>
        <w:t>порядка, установленного для первого дня, а так же с учетом раб</w:t>
      </w:r>
      <w:r w:rsidR="000533BB">
        <w:rPr>
          <w:rFonts w:ascii="Times New Roman" w:hAnsi="Times New Roman" w:cs="Times New Roman"/>
          <w:color w:val="auto"/>
          <w:sz w:val="28"/>
          <w:szCs w:val="28"/>
          <w:lang w:val="ru-RU"/>
        </w:rPr>
        <w:t>оты в экспертной группе оценки Э</w:t>
      </w:r>
      <w:r w:rsidRPr="003A23F4">
        <w:rPr>
          <w:rFonts w:ascii="Times New Roman" w:hAnsi="Times New Roman" w:cs="Times New Roman"/>
          <w:color w:val="auto"/>
          <w:sz w:val="28"/>
          <w:szCs w:val="28"/>
          <w:lang w:val="ru-RU"/>
        </w:rPr>
        <w:t>кспертов -  компатриотов. Порядок участия в Чемпионате оглашается Конкурсантам в день знакомства с рабочим местом.</w:t>
      </w:r>
    </w:p>
    <w:p w:rsidR="00C6402A" w:rsidRPr="006B402E" w:rsidRDefault="00C6402A" w:rsidP="00104E36">
      <w:pPr>
        <w:pStyle w:val="61"/>
        <w:spacing w:line="360" w:lineRule="auto"/>
        <w:ind w:left="0"/>
        <w:rPr>
          <w:rFonts w:ascii="Times New Roman" w:hAnsi="Times New Roman" w:cs="Times New Roman"/>
          <w:color w:val="auto"/>
          <w:sz w:val="28"/>
          <w:szCs w:val="28"/>
          <w:lang w:val="ru-RU" w:eastAsia="ru-RU"/>
        </w:rPr>
      </w:pPr>
      <w:r w:rsidRPr="006B402E">
        <w:rPr>
          <w:rFonts w:ascii="Times New Roman" w:hAnsi="Times New Roman" w:cs="Times New Roman"/>
          <w:color w:val="auto"/>
          <w:sz w:val="28"/>
          <w:szCs w:val="28"/>
          <w:lang w:val="ru-RU"/>
        </w:rPr>
        <w:t>Беспристрастность</w:t>
      </w:r>
    </w:p>
    <w:p w:rsidR="00C6402A" w:rsidRPr="006B402E" w:rsidRDefault="00C6402A" w:rsidP="00104E36">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Конкурсанты, ожидающие выполнения задания дня, не могут наблюдать за работой других Конкурсантов по своему модулю. Таким образом, исключается несправедливое преимущество Конкурсантов, выполняющих модуль не первыми.</w:t>
      </w:r>
    </w:p>
    <w:p w:rsidR="00C6402A" w:rsidRPr="000E0FA6" w:rsidRDefault="00C6402A" w:rsidP="00104E36">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 xml:space="preserve">Все Конкурсанты находятся в комнате для Конкурсантов на протяжении всего соревнования. Они могут выходить за пределы </w:t>
      </w:r>
      <w:r w:rsidR="00E30B8B">
        <w:rPr>
          <w:rFonts w:ascii="Times New Roman" w:hAnsi="Times New Roman" w:cs="Times New Roman"/>
          <w:color w:val="auto"/>
          <w:sz w:val="28"/>
          <w:szCs w:val="28"/>
          <w:lang w:val="ru-RU"/>
        </w:rPr>
        <w:t xml:space="preserve">площадки </w:t>
      </w:r>
      <w:r w:rsidRPr="006B402E">
        <w:rPr>
          <w:rFonts w:ascii="Times New Roman" w:hAnsi="Times New Roman" w:cs="Times New Roman"/>
          <w:color w:val="auto"/>
          <w:sz w:val="28"/>
          <w:szCs w:val="28"/>
          <w:lang w:val="ru-RU"/>
        </w:rPr>
        <w:t>компетенции в обеденный перерыв и для посещения других ко</w:t>
      </w:r>
      <w:r>
        <w:rPr>
          <w:rFonts w:ascii="Times New Roman" w:hAnsi="Times New Roman" w:cs="Times New Roman"/>
          <w:color w:val="auto"/>
          <w:sz w:val="28"/>
          <w:szCs w:val="28"/>
          <w:lang w:val="ru-RU"/>
        </w:rPr>
        <w:t>мпетенций в установленное время, если оно указано в графике</w:t>
      </w:r>
      <w:r w:rsidRPr="006B402E">
        <w:rPr>
          <w:rFonts w:ascii="Times New Roman" w:hAnsi="Times New Roman" w:cs="Times New Roman"/>
          <w:color w:val="auto"/>
          <w:sz w:val="28"/>
          <w:szCs w:val="28"/>
          <w:lang w:val="ru-RU"/>
        </w:rPr>
        <w:t xml:space="preserve"> в сопровождении </w:t>
      </w:r>
      <w:r w:rsidR="00E30B8B">
        <w:rPr>
          <w:rFonts w:ascii="Times New Roman" w:hAnsi="Times New Roman" w:cs="Times New Roman"/>
          <w:color w:val="auto"/>
          <w:sz w:val="28"/>
          <w:szCs w:val="28"/>
          <w:lang w:val="ru-RU"/>
        </w:rPr>
        <w:t>волонтера или Э</w:t>
      </w:r>
      <w:r>
        <w:rPr>
          <w:rFonts w:ascii="Times New Roman" w:hAnsi="Times New Roman" w:cs="Times New Roman"/>
          <w:color w:val="auto"/>
          <w:sz w:val="28"/>
          <w:szCs w:val="28"/>
          <w:lang w:val="ru-RU"/>
        </w:rPr>
        <w:t xml:space="preserve">ксперта, не сопровождающего данного конкурсанта. </w:t>
      </w:r>
      <w:r w:rsidRPr="000E0FA6">
        <w:rPr>
          <w:rFonts w:ascii="Times New Roman" w:hAnsi="Times New Roman" w:cs="Times New Roman"/>
          <w:color w:val="auto"/>
          <w:sz w:val="28"/>
          <w:szCs w:val="28"/>
          <w:lang w:val="ru-RU"/>
        </w:rPr>
        <w:t>В</w:t>
      </w:r>
      <w:r w:rsidR="00E30B8B">
        <w:rPr>
          <w:rFonts w:ascii="Times New Roman" w:hAnsi="Times New Roman" w:cs="Times New Roman"/>
          <w:color w:val="auto"/>
          <w:sz w:val="28"/>
          <w:szCs w:val="28"/>
          <w:lang w:val="ru-RU"/>
        </w:rPr>
        <w:t>стреча с командой своей страны/Т</w:t>
      </w:r>
      <w:r w:rsidRPr="000E0FA6">
        <w:rPr>
          <w:rFonts w:ascii="Times New Roman" w:hAnsi="Times New Roman" w:cs="Times New Roman"/>
          <w:color w:val="auto"/>
          <w:sz w:val="28"/>
          <w:szCs w:val="28"/>
          <w:lang w:val="ru-RU"/>
        </w:rPr>
        <w:t>им-лидером во время обеда определяется Регламентом Чемпио</w:t>
      </w:r>
      <w:r>
        <w:rPr>
          <w:rFonts w:ascii="Times New Roman" w:hAnsi="Times New Roman" w:cs="Times New Roman"/>
          <w:color w:val="auto"/>
          <w:sz w:val="28"/>
          <w:szCs w:val="28"/>
          <w:lang w:val="ru-RU"/>
        </w:rPr>
        <w:t>н</w:t>
      </w:r>
      <w:r w:rsidRPr="000E0FA6">
        <w:rPr>
          <w:rFonts w:ascii="Times New Roman" w:hAnsi="Times New Roman" w:cs="Times New Roman"/>
          <w:color w:val="auto"/>
          <w:sz w:val="28"/>
          <w:szCs w:val="28"/>
          <w:lang w:val="ru-RU"/>
        </w:rPr>
        <w:t>ата.</w:t>
      </w:r>
    </w:p>
    <w:p w:rsidR="00C6402A" w:rsidRPr="006B402E" w:rsidRDefault="00C6402A" w:rsidP="00104E36">
      <w:pPr>
        <w:pStyle w:val="2"/>
        <w:numPr>
          <w:ilvl w:val="0"/>
          <w:numId w:val="16"/>
        </w:numPr>
        <w:spacing w:line="360" w:lineRule="auto"/>
        <w:ind w:left="993" w:hanging="284"/>
        <w:jc w:val="both"/>
        <w:rPr>
          <w:rFonts w:ascii="Times New Roman" w:hAnsi="Times New Roman" w:cs="Times New Roman"/>
          <w:color w:val="auto"/>
          <w:sz w:val="28"/>
          <w:szCs w:val="28"/>
          <w:lang w:val="ru-RU"/>
        </w:rPr>
      </w:pPr>
      <w:r w:rsidRPr="006B402E">
        <w:rPr>
          <w:rFonts w:ascii="Times New Roman" w:hAnsi="Times New Roman" w:cs="Times New Roman"/>
          <w:color w:val="auto"/>
          <w:sz w:val="28"/>
          <w:szCs w:val="28"/>
          <w:lang w:val="ru-RU"/>
        </w:rPr>
        <w:t>Для обеспечения последовательности Конкурсанты, ожидающие выполнения своего модуля, ожидают в специальном помещении на площадке соревнования. Во время ожидания Конкурсантам разрешается иметь при себе материалы для чтения,</w:t>
      </w:r>
      <w:r>
        <w:rPr>
          <w:rFonts w:ascii="Times New Roman" w:hAnsi="Times New Roman" w:cs="Times New Roman"/>
          <w:color w:val="auto"/>
          <w:sz w:val="28"/>
          <w:szCs w:val="28"/>
          <w:lang w:val="ru-RU"/>
        </w:rPr>
        <w:t xml:space="preserve"> не связанные с их компетенцией, предоставляемые организаторами.</w:t>
      </w:r>
      <w:r w:rsidRPr="006B402E">
        <w:rPr>
          <w:rFonts w:ascii="Times New Roman" w:hAnsi="Times New Roman" w:cs="Times New Roman"/>
          <w:color w:val="auto"/>
          <w:sz w:val="28"/>
          <w:szCs w:val="28"/>
          <w:lang w:val="ru-RU"/>
        </w:rPr>
        <w:t xml:space="preserve"> В случае выхода из</w:t>
      </w:r>
      <w:r w:rsidR="00E30B8B">
        <w:rPr>
          <w:rFonts w:ascii="Times New Roman" w:hAnsi="Times New Roman" w:cs="Times New Roman"/>
          <w:color w:val="auto"/>
          <w:sz w:val="28"/>
          <w:szCs w:val="28"/>
          <w:lang w:val="ru-RU"/>
        </w:rPr>
        <w:t xml:space="preserve">с площадки  </w:t>
      </w:r>
      <w:r w:rsidRPr="006B402E">
        <w:rPr>
          <w:rFonts w:ascii="Times New Roman" w:hAnsi="Times New Roman" w:cs="Times New Roman"/>
          <w:color w:val="auto"/>
          <w:sz w:val="28"/>
          <w:szCs w:val="28"/>
          <w:lang w:val="ru-RU"/>
        </w:rPr>
        <w:t>компетенции по любой причине</w:t>
      </w:r>
      <w:r w:rsidR="00415D09">
        <w:rPr>
          <w:rFonts w:ascii="Times New Roman" w:hAnsi="Times New Roman" w:cs="Times New Roman"/>
          <w:color w:val="auto"/>
          <w:sz w:val="28"/>
          <w:szCs w:val="28"/>
          <w:lang w:val="ru-RU"/>
        </w:rPr>
        <w:t xml:space="preserve">, </w:t>
      </w:r>
      <w:r w:rsidRPr="006B402E">
        <w:rPr>
          <w:rFonts w:ascii="Times New Roman" w:hAnsi="Times New Roman" w:cs="Times New Roman"/>
          <w:color w:val="auto"/>
          <w:sz w:val="28"/>
          <w:szCs w:val="28"/>
          <w:lang w:val="ru-RU"/>
        </w:rPr>
        <w:t xml:space="preserve"> для них предусмотрено сопровождение.</w:t>
      </w:r>
    </w:p>
    <w:p w:rsidR="00E905F0" w:rsidRDefault="00E905F0" w:rsidP="00DE39D8">
      <w:pPr>
        <w:pStyle w:val="aff1"/>
        <w:jc w:val="center"/>
        <w:rPr>
          <w:rFonts w:ascii="Times New Roman" w:hAnsi="Times New Roman"/>
          <w:color w:val="C00000"/>
        </w:rPr>
      </w:pPr>
    </w:p>
    <w:p w:rsidR="00E905F0" w:rsidRPr="00333911" w:rsidRDefault="00E905F0" w:rsidP="00E905F0">
      <w:pPr>
        <w:pStyle w:val="-2"/>
        <w:spacing w:before="0" w:after="0"/>
        <w:rPr>
          <w:rFonts w:ascii="Times New Roman" w:hAnsi="Times New Roman"/>
          <w:szCs w:val="28"/>
        </w:rPr>
      </w:pPr>
      <w:bookmarkStart w:id="23" w:name="_Toc503537030"/>
      <w:r>
        <w:rPr>
          <w:rFonts w:ascii="Times New Roman" w:hAnsi="Times New Roman"/>
          <w:szCs w:val="28"/>
        </w:rPr>
        <w:t xml:space="preserve">5.4. </w:t>
      </w:r>
      <w:r w:rsidRPr="00333911">
        <w:rPr>
          <w:rFonts w:ascii="Times New Roman" w:hAnsi="Times New Roman"/>
          <w:szCs w:val="28"/>
        </w:rPr>
        <w:t>РАЗРАБОТКА КОНКУРСНОГО ЗАДАНИЯ</w:t>
      </w:r>
      <w:bookmarkEnd w:id="23"/>
    </w:p>
    <w:p w:rsidR="00DE39D8" w:rsidRPr="00E905F0" w:rsidRDefault="00DE39D8" w:rsidP="00E905F0">
      <w:pPr>
        <w:spacing w:line="360" w:lineRule="auto"/>
        <w:rPr>
          <w:rFonts w:ascii="Times New Roman" w:hAnsi="Times New Roman"/>
          <w:color w:val="C00000"/>
        </w:rPr>
      </w:pPr>
      <w:r w:rsidRPr="00E905F0">
        <w:rPr>
          <w:rFonts w:ascii="Times New Roman" w:hAnsi="Times New Roman"/>
          <w:sz w:val="28"/>
          <w:szCs w:val="28"/>
        </w:rPr>
        <w:t xml:space="preserve">Конкурсное задание </w:t>
      </w:r>
      <w:r w:rsidR="00C95538" w:rsidRPr="00E905F0">
        <w:rPr>
          <w:rFonts w:ascii="Times New Roman" w:hAnsi="Times New Roman"/>
          <w:sz w:val="28"/>
          <w:szCs w:val="28"/>
        </w:rPr>
        <w:t>разрабатывается</w:t>
      </w:r>
      <w:r w:rsidRPr="00E905F0">
        <w:rPr>
          <w:rFonts w:ascii="Times New Roman" w:hAnsi="Times New Roman"/>
          <w:sz w:val="28"/>
          <w:szCs w:val="28"/>
        </w:rPr>
        <w:t xml:space="preserve"> по образцам, представленным</w:t>
      </w:r>
      <w:r w:rsidR="00C95538" w:rsidRPr="00E905F0">
        <w:rPr>
          <w:rFonts w:ascii="Times New Roman" w:hAnsi="Times New Roman"/>
          <w:sz w:val="28"/>
          <w:szCs w:val="28"/>
        </w:rPr>
        <w:t xml:space="preserve"> Менеджером компетенции</w:t>
      </w:r>
      <w:r w:rsidRPr="00E905F0">
        <w:rPr>
          <w:rFonts w:ascii="Times New Roman" w:hAnsi="Times New Roman"/>
          <w:sz w:val="28"/>
          <w:szCs w:val="28"/>
        </w:rPr>
        <w:t xml:space="preserve"> на форуме WS</w:t>
      </w:r>
      <w:r w:rsidRPr="00E905F0">
        <w:rPr>
          <w:rFonts w:ascii="Times New Roman" w:hAnsi="Times New Roman"/>
          <w:sz w:val="28"/>
          <w:szCs w:val="28"/>
          <w:lang w:val="en-US"/>
        </w:rPr>
        <w:t>R</w:t>
      </w:r>
      <w:r w:rsidRPr="00E905F0">
        <w:rPr>
          <w:rFonts w:ascii="Times New Roman" w:hAnsi="Times New Roman"/>
          <w:sz w:val="28"/>
          <w:szCs w:val="28"/>
        </w:rPr>
        <w:t xml:space="preserve"> (</w:t>
      </w:r>
      <w:hyperlink r:id="rId14" w:history="1">
        <w:r w:rsidRPr="00E905F0">
          <w:rPr>
            <w:rStyle w:val="ae"/>
            <w:rFonts w:ascii="Times New Roman" w:hAnsi="Times New Roman" w:cs="Times New Roman"/>
            <w:sz w:val="28"/>
            <w:szCs w:val="28"/>
          </w:rPr>
          <w:t>http://</w:t>
        </w:r>
        <w:r w:rsidRPr="00E905F0">
          <w:rPr>
            <w:rStyle w:val="ae"/>
            <w:rFonts w:ascii="Times New Roman" w:hAnsi="Times New Roman" w:cs="Times New Roman"/>
            <w:sz w:val="28"/>
            <w:szCs w:val="28"/>
            <w:lang w:val="en-US"/>
          </w:rPr>
          <w:t>forum</w:t>
        </w:r>
        <w:r w:rsidRPr="00E905F0">
          <w:rPr>
            <w:rStyle w:val="ae"/>
            <w:rFonts w:ascii="Times New Roman" w:hAnsi="Times New Roman" w:cs="Times New Roman"/>
            <w:sz w:val="28"/>
            <w:szCs w:val="28"/>
          </w:rPr>
          <w:t>.worldskills.</w:t>
        </w:r>
        <w:r w:rsidRPr="00E905F0">
          <w:rPr>
            <w:rStyle w:val="ae"/>
            <w:rFonts w:ascii="Times New Roman" w:hAnsi="Times New Roman" w:cs="Times New Roman"/>
            <w:sz w:val="28"/>
            <w:szCs w:val="28"/>
            <w:lang w:val="en-US"/>
          </w:rPr>
          <w:t>ru</w:t>
        </w:r>
      </w:hyperlink>
      <w:r w:rsidRPr="00E905F0">
        <w:rPr>
          <w:rFonts w:ascii="Times New Roman" w:hAnsi="Times New Roman"/>
          <w:sz w:val="28"/>
          <w:szCs w:val="28"/>
        </w:rPr>
        <w:t xml:space="preserve"> ). </w:t>
      </w:r>
      <w:r w:rsidR="00C95538" w:rsidRPr="00E905F0">
        <w:rPr>
          <w:rFonts w:ascii="Times New Roman" w:hAnsi="Times New Roman"/>
          <w:sz w:val="28"/>
          <w:szCs w:val="28"/>
        </w:rPr>
        <w:lastRenderedPageBreak/>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bookmarkStart w:id="24" w:name="_Toc503537031"/>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bookmarkEnd w:id="24"/>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 xml:space="preserve">онкурсного задания занимается </w:t>
      </w:r>
      <w:r w:rsidR="00071F82">
        <w:rPr>
          <w:rFonts w:ascii="Times New Roman" w:hAnsi="Times New Roman" w:cs="Times New Roman"/>
          <w:sz w:val="28"/>
          <w:szCs w:val="28"/>
        </w:rPr>
        <w:t xml:space="preserve">Международный эксперт и </w:t>
      </w:r>
      <w:r w:rsidRPr="00333911">
        <w:rPr>
          <w:rFonts w:ascii="Times New Roman" w:hAnsi="Times New Roman" w:cs="Times New Roman"/>
          <w:sz w:val="28"/>
          <w:szCs w:val="28"/>
        </w:rPr>
        <w:t>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397A1B"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00E30B8B">
        <w:rPr>
          <w:rFonts w:ascii="Times New Roman" w:hAnsi="Times New Roman"/>
          <w:sz w:val="28"/>
          <w:szCs w:val="28"/>
        </w:rPr>
        <w:t xml:space="preserve"> эксперт Чемпионата;</w:t>
      </w:r>
    </w:p>
    <w:p w:rsidR="00DE39D8" w:rsidRPr="00333911" w:rsidRDefault="00DE39D8"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25021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w:t>
      </w:r>
      <w:r w:rsidR="00F64CE5">
        <w:rPr>
          <w:rFonts w:ascii="Times New Roman" w:hAnsi="Times New Roman"/>
          <w:sz w:val="28"/>
          <w:szCs w:val="28"/>
        </w:rPr>
        <w:t>,</w:t>
      </w:r>
      <w:r w:rsidR="00E30B8B">
        <w:rPr>
          <w:rFonts w:ascii="Times New Roman" w:hAnsi="Times New Roman"/>
          <w:sz w:val="28"/>
          <w:szCs w:val="28"/>
        </w:rPr>
        <w:t xml:space="preserve"> принимающие участие</w:t>
      </w:r>
      <w:r w:rsidRPr="00333911">
        <w:rPr>
          <w:rFonts w:ascii="Times New Roman" w:hAnsi="Times New Roman"/>
          <w:sz w:val="28"/>
          <w:szCs w:val="28"/>
        </w:rPr>
        <w:t xml:space="preserve"> в оценке</w:t>
      </w:r>
      <w:r w:rsidR="00E30B8B">
        <w:rPr>
          <w:rFonts w:ascii="Times New Roman" w:hAnsi="Times New Roman"/>
          <w:sz w:val="28"/>
          <w:szCs w:val="28"/>
        </w:rPr>
        <w:t>,</w:t>
      </w:r>
      <w:r w:rsidR="00BC1562">
        <w:rPr>
          <w:rFonts w:ascii="Times New Roman" w:hAnsi="Times New Roman"/>
          <w:sz w:val="28"/>
          <w:szCs w:val="28"/>
        </w:rPr>
        <w:t xml:space="preserve"> </w:t>
      </w:r>
      <w:r w:rsidR="00E30B8B">
        <w:rPr>
          <w:rFonts w:ascii="Times New Roman" w:hAnsi="Times New Roman"/>
          <w:sz w:val="28"/>
          <w:szCs w:val="28"/>
        </w:rPr>
        <w:t>привлечен</w:t>
      </w:r>
      <w:r w:rsidR="002D589E">
        <w:rPr>
          <w:rFonts w:ascii="Times New Roman" w:hAnsi="Times New Roman"/>
          <w:sz w:val="28"/>
          <w:szCs w:val="28"/>
        </w:rPr>
        <w:t>н</w:t>
      </w:r>
      <w:r w:rsidR="00E30B8B">
        <w:rPr>
          <w:rFonts w:ascii="Times New Roman" w:hAnsi="Times New Roman"/>
          <w:sz w:val="28"/>
          <w:szCs w:val="28"/>
        </w:rPr>
        <w:t>ые Г</w:t>
      </w:r>
      <w:r w:rsidR="00CA6CCD" w:rsidRPr="00333911">
        <w:rPr>
          <w:rFonts w:ascii="Times New Roman" w:hAnsi="Times New Roman"/>
          <w:sz w:val="28"/>
          <w:szCs w:val="28"/>
        </w:rPr>
        <w:t>лавным экспертом</w:t>
      </w:r>
      <w:r w:rsidR="00E30B8B">
        <w:rPr>
          <w:rFonts w:ascii="Times New Roman" w:hAnsi="Times New Roman"/>
          <w:sz w:val="28"/>
          <w:szCs w:val="28"/>
        </w:rPr>
        <w:t xml:space="preserve"> Чемпионата при необходимости</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333911" w:rsidRDefault="00333911" w:rsidP="00DE39D8">
      <w:pPr>
        <w:jc w:val="both"/>
        <w:rPr>
          <w:rFonts w:ascii="Times New Roman" w:hAnsi="Times New Roman" w:cs="Times New Roman"/>
          <w:caps/>
          <w:sz w:val="28"/>
          <w:szCs w:val="24"/>
        </w:rPr>
      </w:pPr>
    </w:p>
    <w:p w:rsidR="00DE39D8" w:rsidRPr="0029547E" w:rsidRDefault="00727F97" w:rsidP="0029547E">
      <w:pPr>
        <w:pStyle w:val="3"/>
        <w:spacing w:before="0"/>
        <w:ind w:firstLine="709"/>
        <w:rPr>
          <w:rFonts w:ascii="Times New Roman" w:hAnsi="Times New Roman" w:cs="Times New Roman"/>
          <w:sz w:val="28"/>
          <w:szCs w:val="28"/>
          <w:lang w:val="ru-RU"/>
        </w:rPr>
      </w:pPr>
      <w:bookmarkStart w:id="25" w:name="_Toc503537032"/>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bookmarkEnd w:id="25"/>
    </w:p>
    <w:p w:rsidR="00DE39D8"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w:t>
      </w:r>
      <w:r w:rsidR="005B039D">
        <w:rPr>
          <w:rFonts w:ascii="Times New Roman" w:hAnsi="Times New Roman" w:cs="Times New Roman"/>
          <w:sz w:val="28"/>
          <w:szCs w:val="28"/>
        </w:rPr>
        <w:t xml:space="preserve"> согласованного с Международным экспертом</w:t>
      </w:r>
      <w:r w:rsidRPr="00333911">
        <w:rPr>
          <w:rFonts w:ascii="Times New Roman" w:hAnsi="Times New Roman" w:cs="Times New Roman"/>
          <w:sz w:val="28"/>
          <w:szCs w:val="28"/>
        </w:rPr>
        <w:t xml:space="preserve"> и размещённого на форуме экспертов. Задания могут разрабатываться как в целом</w:t>
      </w:r>
      <w:r w:rsidR="00E30B8B">
        <w:rPr>
          <w:rFonts w:ascii="Times New Roman" w:hAnsi="Times New Roman" w:cs="Times New Roman"/>
          <w:sz w:val="28"/>
          <w:szCs w:val="28"/>
        </w:rPr>
        <w:t>,</w:t>
      </w:r>
      <w:r w:rsidRPr="00333911">
        <w:rPr>
          <w:rFonts w:ascii="Times New Roman" w:hAnsi="Times New Roman" w:cs="Times New Roman"/>
          <w:sz w:val="28"/>
          <w:szCs w:val="28"/>
        </w:rPr>
        <w:t xml:space="preserve"> так и по модулям. Основным инструментом </w:t>
      </w:r>
      <w:r w:rsidR="00E30B8B">
        <w:rPr>
          <w:rFonts w:ascii="Times New Roman" w:hAnsi="Times New Roman" w:cs="Times New Roman"/>
          <w:sz w:val="28"/>
          <w:szCs w:val="28"/>
        </w:rPr>
        <w:t>обсуждения</w:t>
      </w:r>
      <w:r w:rsidR="00875345">
        <w:rPr>
          <w:rFonts w:ascii="Times New Roman" w:hAnsi="Times New Roman" w:cs="Times New Roman"/>
          <w:sz w:val="28"/>
          <w:szCs w:val="28"/>
        </w:rPr>
        <w:t xml:space="preserve"> предложений по </w:t>
      </w:r>
      <w:r w:rsidR="005B039D">
        <w:rPr>
          <w:rFonts w:ascii="Times New Roman" w:hAnsi="Times New Roman" w:cs="Times New Roman"/>
          <w:sz w:val="28"/>
          <w:szCs w:val="28"/>
        </w:rPr>
        <w:t xml:space="preserve"> Конкурсному</w:t>
      </w:r>
      <w:r w:rsidR="00E30B8B">
        <w:rPr>
          <w:rFonts w:ascii="Times New Roman" w:hAnsi="Times New Roman" w:cs="Times New Roman"/>
          <w:sz w:val="28"/>
          <w:szCs w:val="28"/>
        </w:rPr>
        <w:t xml:space="preserve"> задани</w:t>
      </w:r>
      <w:r w:rsidR="005B039D">
        <w:rPr>
          <w:rFonts w:ascii="Times New Roman" w:hAnsi="Times New Roman" w:cs="Times New Roman"/>
          <w:sz w:val="28"/>
          <w:szCs w:val="28"/>
        </w:rPr>
        <w:t>ю</w:t>
      </w:r>
      <w:r w:rsidR="00E30B8B">
        <w:rPr>
          <w:rFonts w:ascii="Times New Roman" w:hAnsi="Times New Roman" w:cs="Times New Roman"/>
          <w:sz w:val="28"/>
          <w:szCs w:val="28"/>
        </w:rPr>
        <w:t xml:space="preserve"> является Ф</w:t>
      </w:r>
      <w:r w:rsidRPr="00333911">
        <w:rPr>
          <w:rFonts w:ascii="Times New Roman" w:hAnsi="Times New Roman" w:cs="Times New Roman"/>
          <w:sz w:val="28"/>
          <w:szCs w:val="28"/>
        </w:rPr>
        <w:t>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bookmarkStart w:id="26" w:name="_Toc503537033"/>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bookmarkEnd w:id="26"/>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5000"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tblPr>
      <w:tblGrid>
        <w:gridCol w:w="2273"/>
        <w:gridCol w:w="2362"/>
        <w:gridCol w:w="2544"/>
        <w:gridCol w:w="2391"/>
      </w:tblGrid>
      <w:tr w:rsidR="00C06EBC" w:rsidRPr="00CC486C" w:rsidTr="00CC486C">
        <w:tc>
          <w:tcPr>
            <w:tcW w:w="1188" w:type="pct"/>
            <w:shd w:val="clear" w:color="auto" w:fill="5B9BD5" w:themeFill="accent1"/>
          </w:tcPr>
          <w:p w:rsidR="008B560B" w:rsidRPr="00CC486C" w:rsidRDefault="008B560B" w:rsidP="00CC486C">
            <w:pPr>
              <w:jc w:val="center"/>
              <w:rPr>
                <w:b/>
                <w:color w:val="FFFFFF" w:themeColor="background1"/>
                <w:sz w:val="26"/>
                <w:szCs w:val="26"/>
              </w:rPr>
            </w:pPr>
            <w:r w:rsidRPr="00CC486C">
              <w:rPr>
                <w:b/>
                <w:color w:val="FFFFFF" w:themeColor="background1"/>
                <w:sz w:val="26"/>
                <w:szCs w:val="26"/>
              </w:rPr>
              <w:t>Временные рамки</w:t>
            </w:r>
          </w:p>
        </w:tc>
        <w:tc>
          <w:tcPr>
            <w:tcW w:w="1234" w:type="pct"/>
            <w:shd w:val="clear" w:color="auto" w:fill="5B9BD5" w:themeFill="accent1"/>
          </w:tcPr>
          <w:p w:rsidR="008B560B" w:rsidRPr="00CC486C" w:rsidRDefault="008B560B" w:rsidP="00CC486C">
            <w:pPr>
              <w:jc w:val="center"/>
              <w:rPr>
                <w:b/>
                <w:sz w:val="26"/>
                <w:szCs w:val="26"/>
              </w:rPr>
            </w:pPr>
            <w:r w:rsidRPr="00CC486C">
              <w:rPr>
                <w:b/>
                <w:color w:val="FFFFFF" w:themeColor="background1"/>
                <w:sz w:val="26"/>
                <w:szCs w:val="26"/>
              </w:rPr>
              <w:t>Локальный чемпионат</w:t>
            </w:r>
          </w:p>
        </w:tc>
        <w:tc>
          <w:tcPr>
            <w:tcW w:w="1329" w:type="pct"/>
            <w:shd w:val="clear" w:color="auto" w:fill="5B9BD5" w:themeFill="accent1"/>
          </w:tcPr>
          <w:p w:rsidR="008B560B" w:rsidRPr="00CC486C" w:rsidRDefault="008B560B" w:rsidP="00CC486C">
            <w:pPr>
              <w:jc w:val="center"/>
              <w:rPr>
                <w:b/>
                <w:color w:val="FFFFFF" w:themeColor="background1"/>
                <w:sz w:val="26"/>
                <w:szCs w:val="26"/>
              </w:rPr>
            </w:pPr>
            <w:r w:rsidRPr="00CC486C">
              <w:rPr>
                <w:b/>
                <w:color w:val="FFFFFF" w:themeColor="background1"/>
                <w:sz w:val="26"/>
                <w:szCs w:val="26"/>
              </w:rPr>
              <w:t>Отборочный чемпионат</w:t>
            </w:r>
          </w:p>
        </w:tc>
        <w:tc>
          <w:tcPr>
            <w:tcW w:w="1250" w:type="pct"/>
            <w:shd w:val="clear" w:color="auto" w:fill="5B9BD5" w:themeFill="accent1"/>
          </w:tcPr>
          <w:p w:rsidR="008B560B" w:rsidRPr="00CC486C" w:rsidRDefault="008B560B" w:rsidP="00CC486C">
            <w:pPr>
              <w:jc w:val="center"/>
              <w:rPr>
                <w:b/>
                <w:color w:val="FFFFFF" w:themeColor="background1"/>
                <w:sz w:val="26"/>
                <w:szCs w:val="26"/>
              </w:rPr>
            </w:pPr>
            <w:r w:rsidRPr="00CC486C">
              <w:rPr>
                <w:b/>
                <w:color w:val="FFFFFF" w:themeColor="background1"/>
                <w:sz w:val="26"/>
                <w:szCs w:val="26"/>
              </w:rPr>
              <w:t>Национальный чемпионат</w:t>
            </w:r>
          </w:p>
        </w:tc>
      </w:tr>
      <w:tr w:rsidR="00C06EBC" w:rsidRPr="00CC486C" w:rsidTr="00CC486C">
        <w:tc>
          <w:tcPr>
            <w:tcW w:w="1188" w:type="pct"/>
            <w:shd w:val="clear" w:color="auto" w:fill="5B9BD5" w:themeFill="accent1"/>
          </w:tcPr>
          <w:p w:rsidR="008B560B" w:rsidRPr="00CC486C" w:rsidRDefault="00B236AD" w:rsidP="00F96457">
            <w:pPr>
              <w:rPr>
                <w:b/>
                <w:color w:val="FFFFFF" w:themeColor="background1"/>
                <w:sz w:val="26"/>
                <w:szCs w:val="26"/>
              </w:rPr>
            </w:pPr>
            <w:r w:rsidRPr="00CC486C">
              <w:rPr>
                <w:b/>
                <w:color w:val="FFFFFF" w:themeColor="background1"/>
                <w:sz w:val="26"/>
                <w:szCs w:val="26"/>
              </w:rPr>
              <w:t>Шаблон Конкурсного задания</w:t>
            </w:r>
          </w:p>
        </w:tc>
        <w:tc>
          <w:tcPr>
            <w:tcW w:w="1234" w:type="pct"/>
          </w:tcPr>
          <w:p w:rsidR="008B560B" w:rsidRPr="00CC486C" w:rsidRDefault="00B236AD" w:rsidP="00835BF6">
            <w:pPr>
              <w:jc w:val="both"/>
              <w:rPr>
                <w:sz w:val="26"/>
                <w:szCs w:val="26"/>
              </w:rPr>
            </w:pPr>
            <w:r w:rsidRPr="00CC486C">
              <w:rPr>
                <w:sz w:val="26"/>
                <w:szCs w:val="26"/>
              </w:rPr>
              <w:t>Берётся в исходном виде с форума экспертов</w:t>
            </w:r>
            <w:r w:rsidR="00835BF6" w:rsidRPr="00CC486C">
              <w:rPr>
                <w:sz w:val="26"/>
                <w:szCs w:val="26"/>
              </w:rPr>
              <w:t xml:space="preserve"> задание предыдущего Национального чемпионата</w:t>
            </w:r>
          </w:p>
        </w:tc>
        <w:tc>
          <w:tcPr>
            <w:tcW w:w="1329" w:type="pct"/>
          </w:tcPr>
          <w:p w:rsidR="008B560B" w:rsidRPr="00CC486C" w:rsidRDefault="00835BF6" w:rsidP="007F0BD0">
            <w:pPr>
              <w:jc w:val="both"/>
              <w:rPr>
                <w:sz w:val="26"/>
                <w:szCs w:val="26"/>
              </w:rPr>
            </w:pPr>
            <w:r w:rsidRPr="00CC486C">
              <w:rPr>
                <w:sz w:val="26"/>
                <w:szCs w:val="26"/>
              </w:rPr>
              <w:t xml:space="preserve">Берётся в исходном виде с форума экспертов задание предыдущего </w:t>
            </w:r>
            <w:r w:rsidR="005729D2" w:rsidRPr="00CC486C">
              <w:rPr>
                <w:sz w:val="26"/>
                <w:szCs w:val="26"/>
              </w:rPr>
              <w:t xml:space="preserve">Национального чемпионата и компонуется задание Отборочного </w:t>
            </w:r>
            <w:r w:rsidR="007F0BD0" w:rsidRPr="00CC486C">
              <w:rPr>
                <w:sz w:val="26"/>
                <w:szCs w:val="26"/>
              </w:rPr>
              <w:t>ч</w:t>
            </w:r>
            <w:r w:rsidRPr="00CC486C">
              <w:rPr>
                <w:sz w:val="26"/>
                <w:szCs w:val="26"/>
              </w:rPr>
              <w:t>емпионата</w:t>
            </w:r>
            <w:r w:rsidR="005729D2" w:rsidRPr="00CC486C">
              <w:rPr>
                <w:sz w:val="26"/>
                <w:szCs w:val="26"/>
              </w:rPr>
              <w:t>.</w:t>
            </w:r>
          </w:p>
        </w:tc>
        <w:tc>
          <w:tcPr>
            <w:tcW w:w="1250" w:type="pct"/>
          </w:tcPr>
          <w:p w:rsidR="008B560B" w:rsidRPr="00CC486C" w:rsidRDefault="00B236AD" w:rsidP="00F96457">
            <w:pPr>
              <w:jc w:val="both"/>
              <w:rPr>
                <w:sz w:val="26"/>
                <w:szCs w:val="26"/>
              </w:rPr>
            </w:pPr>
            <w:r w:rsidRPr="00CC486C">
              <w:rPr>
                <w:sz w:val="26"/>
                <w:szCs w:val="26"/>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CC486C">
              <w:rPr>
                <w:sz w:val="26"/>
                <w:szCs w:val="26"/>
              </w:rPr>
              <w:t xml:space="preserve"> за 6 месяцев до чемпионата</w:t>
            </w:r>
            <w:r w:rsidR="005729D2" w:rsidRPr="00CC486C">
              <w:rPr>
                <w:sz w:val="26"/>
                <w:szCs w:val="26"/>
              </w:rPr>
              <w:t>.</w:t>
            </w:r>
          </w:p>
        </w:tc>
      </w:tr>
      <w:tr w:rsidR="00C06EBC" w:rsidRPr="00CC486C" w:rsidTr="00CC486C">
        <w:tc>
          <w:tcPr>
            <w:tcW w:w="1188" w:type="pct"/>
            <w:shd w:val="clear" w:color="auto" w:fill="5B9BD5" w:themeFill="accent1"/>
          </w:tcPr>
          <w:p w:rsidR="008B560B" w:rsidRPr="00CC486C" w:rsidRDefault="00B236AD" w:rsidP="00F96457">
            <w:pPr>
              <w:rPr>
                <w:b/>
                <w:color w:val="FFFFFF" w:themeColor="background1"/>
                <w:sz w:val="26"/>
                <w:szCs w:val="26"/>
              </w:rPr>
            </w:pPr>
            <w:r w:rsidRPr="00CC486C">
              <w:rPr>
                <w:b/>
                <w:color w:val="FFFFFF" w:themeColor="background1"/>
                <w:sz w:val="26"/>
                <w:szCs w:val="26"/>
              </w:rPr>
              <w:t>Утверждение Главного эксперта чемпионата</w:t>
            </w:r>
            <w:r w:rsidR="00C06EBC" w:rsidRPr="00CC486C">
              <w:rPr>
                <w:b/>
                <w:color w:val="FFFFFF" w:themeColor="background1"/>
                <w:sz w:val="26"/>
                <w:szCs w:val="26"/>
              </w:rPr>
              <w:t>, ответственного за разработку КЗ</w:t>
            </w:r>
          </w:p>
        </w:tc>
        <w:tc>
          <w:tcPr>
            <w:tcW w:w="1234" w:type="pct"/>
          </w:tcPr>
          <w:p w:rsidR="008B560B" w:rsidRPr="00CC486C" w:rsidRDefault="00C06EBC" w:rsidP="00F96457">
            <w:pPr>
              <w:jc w:val="both"/>
              <w:rPr>
                <w:sz w:val="26"/>
                <w:szCs w:val="26"/>
              </w:rPr>
            </w:pPr>
            <w:r w:rsidRPr="00CC486C">
              <w:rPr>
                <w:sz w:val="26"/>
                <w:szCs w:val="26"/>
              </w:rPr>
              <w:t>За 2 месяца до чемпионата</w:t>
            </w:r>
            <w:r w:rsidR="005729D2" w:rsidRPr="00CC486C">
              <w:rPr>
                <w:sz w:val="26"/>
                <w:szCs w:val="26"/>
              </w:rPr>
              <w:t>.</w:t>
            </w:r>
          </w:p>
        </w:tc>
        <w:tc>
          <w:tcPr>
            <w:tcW w:w="1329" w:type="pct"/>
          </w:tcPr>
          <w:p w:rsidR="008B560B" w:rsidRPr="00CC486C" w:rsidRDefault="007F0BD0" w:rsidP="00C06EBC">
            <w:pPr>
              <w:jc w:val="both"/>
              <w:rPr>
                <w:sz w:val="26"/>
                <w:szCs w:val="26"/>
              </w:rPr>
            </w:pPr>
            <w:r w:rsidRPr="00CC486C">
              <w:rPr>
                <w:sz w:val="26"/>
                <w:szCs w:val="26"/>
              </w:rPr>
              <w:t>За 2</w:t>
            </w:r>
            <w:r w:rsidR="00C06EBC" w:rsidRPr="00CC486C">
              <w:rPr>
                <w:sz w:val="26"/>
                <w:szCs w:val="26"/>
              </w:rPr>
              <w:t xml:space="preserve"> месяца до чемпионата</w:t>
            </w:r>
            <w:r w:rsidR="005729D2" w:rsidRPr="00CC486C">
              <w:rPr>
                <w:sz w:val="26"/>
                <w:szCs w:val="26"/>
              </w:rPr>
              <w:t>.</w:t>
            </w:r>
          </w:p>
        </w:tc>
        <w:tc>
          <w:tcPr>
            <w:tcW w:w="1250" w:type="pct"/>
          </w:tcPr>
          <w:p w:rsidR="008B560B" w:rsidRPr="00CC486C" w:rsidRDefault="007F0BD0" w:rsidP="00F96457">
            <w:pPr>
              <w:jc w:val="both"/>
              <w:rPr>
                <w:sz w:val="26"/>
                <w:szCs w:val="26"/>
              </w:rPr>
            </w:pPr>
            <w:r w:rsidRPr="00CC486C">
              <w:rPr>
                <w:sz w:val="26"/>
                <w:szCs w:val="26"/>
              </w:rPr>
              <w:t>За 3</w:t>
            </w:r>
            <w:r w:rsidR="00C06EBC" w:rsidRPr="00CC486C">
              <w:rPr>
                <w:sz w:val="26"/>
                <w:szCs w:val="26"/>
              </w:rPr>
              <w:t xml:space="preserve"> месяца до чемпионата</w:t>
            </w:r>
            <w:r w:rsidR="005729D2" w:rsidRPr="00CC486C">
              <w:rPr>
                <w:sz w:val="26"/>
                <w:szCs w:val="26"/>
              </w:rPr>
              <w:t>.</w:t>
            </w:r>
          </w:p>
        </w:tc>
      </w:tr>
      <w:tr w:rsidR="00C06EBC" w:rsidRPr="00CC486C" w:rsidTr="00CC486C">
        <w:tblPrEx>
          <w:tblLook w:val="04A0"/>
        </w:tblPrEx>
        <w:tc>
          <w:tcPr>
            <w:tcW w:w="1188" w:type="pct"/>
            <w:shd w:val="clear" w:color="auto" w:fill="5B9BD5" w:themeFill="accent1"/>
          </w:tcPr>
          <w:p w:rsidR="00C06EBC" w:rsidRPr="00CC486C" w:rsidRDefault="00C06EBC" w:rsidP="00C06EBC">
            <w:pPr>
              <w:rPr>
                <w:b/>
                <w:color w:val="FFFFFF" w:themeColor="background1"/>
                <w:sz w:val="26"/>
                <w:szCs w:val="26"/>
              </w:rPr>
            </w:pPr>
            <w:r w:rsidRPr="00CC486C">
              <w:rPr>
                <w:b/>
                <w:color w:val="FFFFFF" w:themeColor="background1"/>
                <w:sz w:val="26"/>
                <w:szCs w:val="26"/>
              </w:rPr>
              <w:t>Публикация КЗ (если применимо)</w:t>
            </w:r>
          </w:p>
        </w:tc>
        <w:tc>
          <w:tcPr>
            <w:tcW w:w="1234" w:type="pct"/>
          </w:tcPr>
          <w:p w:rsidR="00C06EBC" w:rsidRPr="00CC486C" w:rsidRDefault="004D096E" w:rsidP="004D096E">
            <w:pPr>
              <w:jc w:val="both"/>
              <w:rPr>
                <w:sz w:val="26"/>
                <w:szCs w:val="26"/>
              </w:rPr>
            </w:pPr>
            <w:r w:rsidRPr="00CC486C">
              <w:rPr>
                <w:sz w:val="26"/>
                <w:szCs w:val="26"/>
              </w:rPr>
              <w:t>За 1</w:t>
            </w:r>
            <w:r w:rsidR="00C06EBC" w:rsidRPr="00CC486C">
              <w:rPr>
                <w:sz w:val="26"/>
                <w:szCs w:val="26"/>
              </w:rPr>
              <w:t xml:space="preserve"> месяц до чемпионата</w:t>
            </w:r>
          </w:p>
        </w:tc>
        <w:tc>
          <w:tcPr>
            <w:tcW w:w="1329" w:type="pct"/>
          </w:tcPr>
          <w:p w:rsidR="00C06EBC" w:rsidRPr="00CC486C" w:rsidRDefault="004D096E" w:rsidP="004D096E">
            <w:pPr>
              <w:jc w:val="both"/>
              <w:rPr>
                <w:sz w:val="26"/>
                <w:szCs w:val="26"/>
              </w:rPr>
            </w:pPr>
            <w:r w:rsidRPr="00CC486C">
              <w:rPr>
                <w:sz w:val="26"/>
                <w:szCs w:val="26"/>
              </w:rPr>
              <w:t>За 1</w:t>
            </w:r>
            <w:r w:rsidR="00C06EBC" w:rsidRPr="00CC486C">
              <w:rPr>
                <w:sz w:val="26"/>
                <w:szCs w:val="26"/>
              </w:rPr>
              <w:t xml:space="preserve"> месяц до чемпионата</w:t>
            </w:r>
          </w:p>
        </w:tc>
        <w:tc>
          <w:tcPr>
            <w:tcW w:w="1250" w:type="pct"/>
          </w:tcPr>
          <w:p w:rsidR="00C06EBC" w:rsidRPr="00CC486C" w:rsidRDefault="00C06EBC" w:rsidP="004D096E">
            <w:pPr>
              <w:jc w:val="both"/>
              <w:rPr>
                <w:sz w:val="26"/>
                <w:szCs w:val="26"/>
              </w:rPr>
            </w:pPr>
            <w:r w:rsidRPr="00CC486C">
              <w:rPr>
                <w:sz w:val="26"/>
                <w:szCs w:val="26"/>
              </w:rPr>
              <w:t xml:space="preserve">За </w:t>
            </w:r>
            <w:r w:rsidR="004D096E" w:rsidRPr="00CC486C">
              <w:rPr>
                <w:sz w:val="26"/>
                <w:szCs w:val="26"/>
              </w:rPr>
              <w:t>1</w:t>
            </w:r>
            <w:r w:rsidRPr="00CC486C">
              <w:rPr>
                <w:sz w:val="26"/>
                <w:szCs w:val="26"/>
              </w:rPr>
              <w:t xml:space="preserve"> месяц до чемпионата</w:t>
            </w:r>
          </w:p>
        </w:tc>
      </w:tr>
      <w:tr w:rsidR="00C06EBC" w:rsidRPr="00CC486C" w:rsidTr="00CC486C">
        <w:tblPrEx>
          <w:tblLook w:val="04A0"/>
        </w:tblPrEx>
        <w:tc>
          <w:tcPr>
            <w:tcW w:w="1188" w:type="pct"/>
            <w:shd w:val="clear" w:color="auto" w:fill="5B9BD5" w:themeFill="accent1"/>
          </w:tcPr>
          <w:p w:rsidR="008B560B" w:rsidRPr="00CC486C" w:rsidRDefault="00C06EBC" w:rsidP="00C06EBC">
            <w:pPr>
              <w:rPr>
                <w:b/>
                <w:color w:val="FFFFFF" w:themeColor="background1"/>
                <w:sz w:val="26"/>
                <w:szCs w:val="26"/>
              </w:rPr>
            </w:pPr>
            <w:r w:rsidRPr="00CC486C">
              <w:rPr>
                <w:b/>
                <w:color w:val="FFFFFF" w:themeColor="background1"/>
                <w:sz w:val="26"/>
                <w:szCs w:val="26"/>
              </w:rPr>
              <w:t xml:space="preserve">Внесение и согласование с Менеджером </w:t>
            </w:r>
            <w:r w:rsidRPr="00CC486C">
              <w:rPr>
                <w:b/>
                <w:color w:val="FFFFFF" w:themeColor="background1"/>
                <w:sz w:val="26"/>
                <w:szCs w:val="26"/>
              </w:rPr>
              <w:lastRenderedPageBreak/>
              <w:t>компетенции 30% изменений в КЗ</w:t>
            </w:r>
          </w:p>
        </w:tc>
        <w:tc>
          <w:tcPr>
            <w:tcW w:w="1234" w:type="pct"/>
          </w:tcPr>
          <w:p w:rsidR="008B560B" w:rsidRPr="00CC486C" w:rsidRDefault="00C06EBC" w:rsidP="00F96457">
            <w:pPr>
              <w:jc w:val="both"/>
              <w:rPr>
                <w:sz w:val="26"/>
                <w:szCs w:val="26"/>
              </w:rPr>
            </w:pPr>
            <w:r w:rsidRPr="00CC486C">
              <w:rPr>
                <w:sz w:val="26"/>
                <w:szCs w:val="26"/>
              </w:rPr>
              <w:lastRenderedPageBreak/>
              <w:t>В день С-2</w:t>
            </w:r>
          </w:p>
        </w:tc>
        <w:tc>
          <w:tcPr>
            <w:tcW w:w="1329" w:type="pct"/>
          </w:tcPr>
          <w:p w:rsidR="008B560B" w:rsidRPr="00CC486C" w:rsidRDefault="00C06EBC" w:rsidP="00F96457">
            <w:pPr>
              <w:jc w:val="both"/>
              <w:rPr>
                <w:sz w:val="26"/>
                <w:szCs w:val="26"/>
              </w:rPr>
            </w:pPr>
            <w:r w:rsidRPr="00CC486C">
              <w:rPr>
                <w:sz w:val="26"/>
                <w:szCs w:val="26"/>
              </w:rPr>
              <w:t>В день С-2</w:t>
            </w:r>
          </w:p>
        </w:tc>
        <w:tc>
          <w:tcPr>
            <w:tcW w:w="1250" w:type="pct"/>
          </w:tcPr>
          <w:p w:rsidR="008B560B" w:rsidRPr="00CC486C" w:rsidRDefault="00C06EBC" w:rsidP="00F96457">
            <w:pPr>
              <w:jc w:val="both"/>
              <w:rPr>
                <w:sz w:val="26"/>
                <w:szCs w:val="26"/>
              </w:rPr>
            </w:pPr>
            <w:r w:rsidRPr="00CC486C">
              <w:rPr>
                <w:sz w:val="26"/>
                <w:szCs w:val="26"/>
              </w:rPr>
              <w:t>В день С-2</w:t>
            </w:r>
          </w:p>
        </w:tc>
      </w:tr>
      <w:tr w:rsidR="00C06EBC" w:rsidRPr="00CC486C" w:rsidTr="00CC486C">
        <w:tblPrEx>
          <w:tblLook w:val="04A0"/>
        </w:tblPrEx>
        <w:tc>
          <w:tcPr>
            <w:tcW w:w="1188" w:type="pct"/>
            <w:shd w:val="clear" w:color="auto" w:fill="5B9BD5" w:themeFill="accent1"/>
          </w:tcPr>
          <w:p w:rsidR="008B560B" w:rsidRPr="00CC486C" w:rsidRDefault="00C06EBC" w:rsidP="00C06EBC">
            <w:pPr>
              <w:rPr>
                <w:b/>
                <w:color w:val="FFFFFF" w:themeColor="background1"/>
                <w:sz w:val="26"/>
                <w:szCs w:val="26"/>
              </w:rPr>
            </w:pPr>
            <w:r w:rsidRPr="00CC486C">
              <w:rPr>
                <w:b/>
                <w:color w:val="FFFFFF" w:themeColor="background1"/>
                <w:sz w:val="26"/>
                <w:szCs w:val="26"/>
              </w:rPr>
              <w:lastRenderedPageBreak/>
              <w:t>Внесение предложений  на Форум экспертов о модернизации КЗ, КО, ИЛ, ТО, ПЗ, ОТ</w:t>
            </w:r>
          </w:p>
        </w:tc>
        <w:tc>
          <w:tcPr>
            <w:tcW w:w="1234" w:type="pct"/>
          </w:tcPr>
          <w:p w:rsidR="008B560B" w:rsidRPr="00CC486C" w:rsidRDefault="004D096E" w:rsidP="004D096E">
            <w:pPr>
              <w:jc w:val="both"/>
              <w:rPr>
                <w:sz w:val="26"/>
                <w:szCs w:val="26"/>
              </w:rPr>
            </w:pPr>
            <w:r w:rsidRPr="00CC486C">
              <w:rPr>
                <w:sz w:val="26"/>
                <w:szCs w:val="26"/>
              </w:rPr>
              <w:t>В день С+1</w:t>
            </w:r>
          </w:p>
        </w:tc>
        <w:tc>
          <w:tcPr>
            <w:tcW w:w="1329" w:type="pct"/>
          </w:tcPr>
          <w:p w:rsidR="008B560B" w:rsidRPr="00CC486C" w:rsidRDefault="004D096E" w:rsidP="004D096E">
            <w:pPr>
              <w:jc w:val="both"/>
              <w:rPr>
                <w:sz w:val="26"/>
                <w:szCs w:val="26"/>
              </w:rPr>
            </w:pPr>
            <w:r w:rsidRPr="00CC486C">
              <w:rPr>
                <w:sz w:val="26"/>
                <w:szCs w:val="26"/>
              </w:rPr>
              <w:t>В день С+1</w:t>
            </w:r>
          </w:p>
        </w:tc>
        <w:tc>
          <w:tcPr>
            <w:tcW w:w="1250" w:type="pct"/>
          </w:tcPr>
          <w:p w:rsidR="008B560B" w:rsidRPr="00CC486C" w:rsidRDefault="004D096E" w:rsidP="004D096E">
            <w:pPr>
              <w:jc w:val="both"/>
              <w:rPr>
                <w:sz w:val="26"/>
                <w:szCs w:val="26"/>
              </w:rPr>
            </w:pPr>
            <w:r w:rsidRPr="00CC486C">
              <w:rPr>
                <w:sz w:val="26"/>
                <w:szCs w:val="26"/>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7" w:name="_Toc503537034"/>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7"/>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Главный эксперт</w:t>
      </w:r>
      <w:r w:rsidR="00E30B8B">
        <w:rPr>
          <w:rFonts w:ascii="Times New Roman" w:hAnsi="Times New Roman" w:cs="Times New Roman"/>
          <w:sz w:val="28"/>
          <w:szCs w:val="28"/>
        </w:rPr>
        <w:t xml:space="preserve"> Чемпионата</w:t>
      </w:r>
      <w:r w:rsidRPr="00333911">
        <w:rPr>
          <w:rFonts w:ascii="Times New Roman" w:hAnsi="Times New Roman" w:cs="Times New Roman"/>
          <w:sz w:val="28"/>
          <w:szCs w:val="28"/>
        </w:rPr>
        <w:t xml:space="preserve">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8" w:name="_Toc503537035"/>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8"/>
    </w:p>
    <w:p w:rsidR="00DE39D8"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007F0BD0">
        <w:rPr>
          <w:rFonts w:ascii="Times New Roman" w:hAnsi="Times New Roman" w:cs="Times New Roman"/>
          <w:sz w:val="28"/>
          <w:szCs w:val="28"/>
        </w:rPr>
        <w:t xml:space="preserve"> Чемпионата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E905F0" w:rsidRPr="00E905F0" w:rsidRDefault="00E905F0" w:rsidP="00C53A8D">
      <w:pPr>
        <w:spacing w:after="0" w:line="360" w:lineRule="auto"/>
        <w:ind w:firstLine="709"/>
        <w:jc w:val="both"/>
        <w:rPr>
          <w:rFonts w:ascii="Times New Roman" w:hAnsi="Times New Roman" w:cs="Times New Roman"/>
          <w:b/>
          <w:sz w:val="28"/>
          <w:szCs w:val="28"/>
        </w:rPr>
      </w:pPr>
      <w:r w:rsidRPr="00E905F0">
        <w:rPr>
          <w:rFonts w:ascii="Times New Roman" w:hAnsi="Times New Roman" w:cs="Times New Roman"/>
          <w:b/>
          <w:sz w:val="28"/>
          <w:szCs w:val="28"/>
        </w:rPr>
        <w:t>5.7 СПЕЦИФИЧЕСКИЕ ПРАВИЛА КОМПЕТЕНЦИИ</w:t>
      </w: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28" w:type="dxa"/>
          <w:left w:w="28" w:type="dxa"/>
          <w:bottom w:w="28" w:type="dxa"/>
          <w:right w:w="28" w:type="dxa"/>
        </w:tblCellMar>
        <w:tblLook w:val="0000"/>
      </w:tblPr>
      <w:tblGrid>
        <w:gridCol w:w="4502"/>
        <w:gridCol w:w="4908"/>
      </w:tblGrid>
      <w:tr w:rsidR="00E905F0" w:rsidTr="00CC486C">
        <w:trPr>
          <w:trHeight w:val="20"/>
        </w:trPr>
        <w:tc>
          <w:tcPr>
            <w:tcW w:w="2392" w:type="pct"/>
            <w:shd w:val="clear" w:color="auto" w:fill="2E74B5" w:themeFill="accent1" w:themeFillShade="BF"/>
          </w:tcPr>
          <w:p w:rsidR="00E905F0" w:rsidRPr="00CC486C" w:rsidRDefault="00E905F0" w:rsidP="00C40DAC">
            <w:pPr>
              <w:spacing w:after="0" w:line="240" w:lineRule="auto"/>
              <w:jc w:val="center"/>
              <w:rPr>
                <w:rFonts w:ascii="Times New Roman" w:eastAsia="Times New Roman" w:hAnsi="Times New Roman"/>
                <w:sz w:val="26"/>
                <w:szCs w:val="26"/>
                <w:lang w:val="en-US" w:eastAsia="ru-RU"/>
              </w:rPr>
            </w:pPr>
            <w:r w:rsidRPr="00CC486C">
              <w:rPr>
                <w:rFonts w:ascii="Times New Roman" w:eastAsia="Times New Roman" w:hAnsi="Times New Roman"/>
                <w:b/>
                <w:bCs/>
                <w:color w:val="FFFFFF"/>
                <w:sz w:val="26"/>
                <w:szCs w:val="26"/>
                <w:lang w:val="en-US"/>
              </w:rPr>
              <w:t>ТЕМА</w:t>
            </w:r>
          </w:p>
        </w:tc>
        <w:tc>
          <w:tcPr>
            <w:tcW w:w="2608" w:type="pct"/>
            <w:shd w:val="clear" w:color="auto" w:fill="2E74B5" w:themeFill="accent1" w:themeFillShade="BF"/>
          </w:tcPr>
          <w:p w:rsidR="00E905F0" w:rsidRPr="00CC486C" w:rsidRDefault="00E905F0" w:rsidP="00C40DAC">
            <w:pPr>
              <w:spacing w:after="0" w:line="240" w:lineRule="auto"/>
              <w:jc w:val="center"/>
              <w:rPr>
                <w:rFonts w:ascii="Times New Roman" w:eastAsia="Times New Roman" w:hAnsi="Times New Roman"/>
                <w:sz w:val="26"/>
                <w:szCs w:val="26"/>
                <w:lang w:val="en-US" w:eastAsia="ru-RU"/>
              </w:rPr>
            </w:pPr>
            <w:r w:rsidRPr="00CC486C">
              <w:rPr>
                <w:rFonts w:ascii="Times New Roman" w:eastAsia="Times New Roman" w:hAnsi="Times New Roman"/>
                <w:b/>
                <w:bCs/>
                <w:color w:val="FFFFFF"/>
                <w:sz w:val="26"/>
                <w:szCs w:val="26"/>
                <w:lang w:val="en-US"/>
              </w:rPr>
              <w:t>ПРАВИЛА КОМПЕТЕНЦИИ</w:t>
            </w:r>
          </w:p>
        </w:tc>
      </w:tr>
      <w:tr w:rsidR="00E905F0" w:rsidRPr="00336171" w:rsidTr="00CC486C">
        <w:trPr>
          <w:trHeight w:val="20"/>
        </w:trPr>
        <w:tc>
          <w:tcPr>
            <w:tcW w:w="2392" w:type="pct"/>
            <w:shd w:val="clear" w:color="auto" w:fill="FFFFFF"/>
          </w:tcPr>
          <w:p w:rsidR="00E905F0" w:rsidRPr="00CC486C" w:rsidRDefault="00E905F0" w:rsidP="00C40DA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rPr>
              <w:t xml:space="preserve">Использование </w:t>
            </w:r>
            <w:r w:rsidRPr="00CC486C">
              <w:rPr>
                <w:rFonts w:ascii="Times New Roman" w:eastAsia="Times New Roman" w:hAnsi="Times New Roman"/>
                <w:sz w:val="26"/>
                <w:szCs w:val="26"/>
                <w:lang w:val="en-US"/>
              </w:rPr>
              <w:t>USB</w:t>
            </w:r>
            <w:r w:rsidRPr="00CC486C">
              <w:rPr>
                <w:rFonts w:ascii="Times New Roman" w:eastAsia="Times New Roman" w:hAnsi="Times New Roman"/>
                <w:sz w:val="26"/>
                <w:szCs w:val="26"/>
              </w:rPr>
              <w:t>, карты памяти</w:t>
            </w:r>
            <w:r w:rsidR="00C40DAC" w:rsidRPr="00CC486C">
              <w:rPr>
                <w:rFonts w:ascii="Times New Roman" w:eastAsia="Times New Roman" w:hAnsi="Times New Roman"/>
                <w:sz w:val="26"/>
                <w:szCs w:val="26"/>
              </w:rPr>
              <w:t>.</w:t>
            </w:r>
          </w:p>
        </w:tc>
        <w:tc>
          <w:tcPr>
            <w:tcW w:w="2608" w:type="pct"/>
            <w:shd w:val="clear" w:color="auto" w:fill="FFFFFF"/>
          </w:tcPr>
          <w:p w:rsidR="00E905F0" w:rsidRPr="00CC486C" w:rsidRDefault="00E905F0" w:rsidP="00C40DA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 xml:space="preserve">Конкурсантам, Экспертам </w:t>
            </w:r>
            <w:r w:rsidR="00C40DAC" w:rsidRPr="00CC486C">
              <w:rPr>
                <w:rFonts w:ascii="Times New Roman" w:hAnsi="Times New Roman" w:cs="Times New Roman"/>
                <w:color w:val="auto"/>
                <w:sz w:val="26"/>
                <w:szCs w:val="26"/>
                <w:lang w:val="ru-RU"/>
              </w:rPr>
              <w:t xml:space="preserve">и Переводчикам </w:t>
            </w:r>
            <w:r w:rsidRPr="00CC486C">
              <w:rPr>
                <w:rFonts w:ascii="Times New Roman" w:hAnsi="Times New Roman" w:cs="Times New Roman"/>
                <w:color w:val="auto"/>
                <w:sz w:val="26"/>
                <w:szCs w:val="26"/>
                <w:lang w:val="ru-RU"/>
              </w:rPr>
              <w:t>разрешается приносить карты памяти на рабочую площадку, однако они должны храниться в</w:t>
            </w:r>
            <w:r w:rsidR="00C40DAC" w:rsidRPr="00CC486C">
              <w:rPr>
                <w:rFonts w:ascii="Times New Roman" w:hAnsi="Times New Roman" w:cs="Times New Roman"/>
                <w:color w:val="auto"/>
                <w:sz w:val="26"/>
                <w:szCs w:val="26"/>
                <w:lang w:val="ru-RU"/>
              </w:rPr>
              <w:t xml:space="preserve"> закрытомшкафу/сейфе у технического администратора </w:t>
            </w:r>
            <w:r w:rsidRPr="00CC486C">
              <w:rPr>
                <w:rFonts w:ascii="Times New Roman" w:hAnsi="Times New Roman" w:cs="Times New Roman"/>
                <w:color w:val="auto"/>
                <w:sz w:val="26"/>
                <w:szCs w:val="26"/>
                <w:lang w:val="ru-RU"/>
              </w:rPr>
              <w:t xml:space="preserve"> до окончания</w:t>
            </w:r>
            <w:r w:rsidR="00C40DAC" w:rsidRPr="00CC486C">
              <w:rPr>
                <w:rFonts w:ascii="Times New Roman" w:hAnsi="Times New Roman" w:cs="Times New Roman"/>
                <w:color w:val="auto"/>
                <w:sz w:val="26"/>
                <w:szCs w:val="26"/>
                <w:lang w:val="ru-RU"/>
              </w:rPr>
              <w:t xml:space="preserve"> конкурсного дня.</w:t>
            </w:r>
          </w:p>
        </w:tc>
      </w:tr>
      <w:tr w:rsidR="00E905F0" w:rsidRPr="00336171" w:rsidTr="00CC486C">
        <w:trPr>
          <w:trHeight w:val="20"/>
        </w:trPr>
        <w:tc>
          <w:tcPr>
            <w:tcW w:w="2392" w:type="pct"/>
            <w:shd w:val="clear" w:color="auto" w:fill="FFFFFF"/>
          </w:tcPr>
          <w:p w:rsidR="00E905F0" w:rsidRPr="00CC486C" w:rsidRDefault="00E905F0" w:rsidP="00C40DA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rPr>
              <w:lastRenderedPageBreak/>
              <w:t xml:space="preserve">Использование </w:t>
            </w:r>
            <w:r w:rsidR="00C40DAC" w:rsidRPr="00CC486C">
              <w:rPr>
                <w:rFonts w:ascii="Times New Roman" w:eastAsia="Times New Roman" w:hAnsi="Times New Roman"/>
                <w:sz w:val="26"/>
                <w:szCs w:val="26"/>
              </w:rPr>
              <w:t>персональных компьютеров, планшетов и мобильных</w:t>
            </w:r>
            <w:r w:rsidRPr="00CC486C">
              <w:rPr>
                <w:rFonts w:ascii="Times New Roman" w:eastAsia="Times New Roman" w:hAnsi="Times New Roman"/>
                <w:sz w:val="26"/>
                <w:szCs w:val="26"/>
              </w:rPr>
              <w:t xml:space="preserve"> телефон</w:t>
            </w:r>
            <w:r w:rsidR="00C40DAC" w:rsidRPr="00CC486C">
              <w:rPr>
                <w:rFonts w:ascii="Times New Roman" w:eastAsia="Times New Roman" w:hAnsi="Times New Roman"/>
                <w:sz w:val="26"/>
                <w:szCs w:val="26"/>
              </w:rPr>
              <w:t>ов.</w:t>
            </w:r>
          </w:p>
        </w:tc>
        <w:tc>
          <w:tcPr>
            <w:tcW w:w="2608" w:type="pct"/>
            <w:shd w:val="clear" w:color="auto" w:fill="FFFFFF"/>
          </w:tcPr>
          <w:p w:rsidR="00E905F0" w:rsidRPr="00CC486C" w:rsidRDefault="00C40DAC"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Конкурсантам, Экспертам и</w:t>
            </w:r>
            <w:r w:rsidR="00E905F0" w:rsidRPr="00CC486C">
              <w:rPr>
                <w:rFonts w:ascii="Times New Roman" w:hAnsi="Times New Roman" w:cs="Times New Roman"/>
                <w:color w:val="auto"/>
                <w:sz w:val="26"/>
                <w:szCs w:val="26"/>
                <w:lang w:val="ru-RU"/>
              </w:rPr>
              <w:t xml:space="preserve"> Переводчикам разрешается приносить персональные компьютеры, планшеты на рабочую площадку в целях личного пользования, однако они должны храниться в </w:t>
            </w:r>
            <w:r w:rsidRPr="00CC486C">
              <w:rPr>
                <w:rFonts w:ascii="Times New Roman" w:hAnsi="Times New Roman" w:cs="Times New Roman"/>
                <w:color w:val="auto"/>
                <w:sz w:val="26"/>
                <w:szCs w:val="26"/>
                <w:lang w:val="ru-RU"/>
              </w:rPr>
              <w:t>закрытом шкафу/сейфе у технического администратора  до окончания конкурсного дня.</w:t>
            </w:r>
          </w:p>
          <w:p w:rsidR="00E905F0" w:rsidRPr="00CC486C" w:rsidRDefault="00E905F0" w:rsidP="00C40DA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Конкурсантам, Экспертам и Переводчикам разрешается приносить личные мобильные телефоны на рабочую площадку в целях личного пользования, однако они должны храниться в</w:t>
            </w:r>
            <w:r w:rsidR="00C40DAC" w:rsidRPr="00CC486C">
              <w:rPr>
                <w:rFonts w:ascii="Times New Roman" w:hAnsi="Times New Roman" w:cs="Times New Roman"/>
                <w:color w:val="auto"/>
                <w:sz w:val="26"/>
                <w:szCs w:val="26"/>
                <w:lang w:val="ru-RU"/>
              </w:rPr>
              <w:t xml:space="preserve"> должны храниться в закрытом шкафу/сейфе у технического администратора  до окончания конкурсного дня</w:t>
            </w:r>
            <w:r w:rsidRPr="00CC486C">
              <w:rPr>
                <w:rFonts w:ascii="Times New Roman" w:hAnsi="Times New Roman" w:cs="Times New Roman"/>
                <w:color w:val="auto"/>
                <w:sz w:val="26"/>
                <w:szCs w:val="26"/>
                <w:lang w:val="ru-RU"/>
              </w:rPr>
              <w:t>, если иное не одобрено Главным экспертом. Их можно забирать в конце каждого дня</w:t>
            </w:r>
            <w:r w:rsidR="00DE4510" w:rsidRPr="00CC486C">
              <w:rPr>
                <w:rFonts w:ascii="Times New Roman" w:hAnsi="Times New Roman" w:cs="Times New Roman"/>
                <w:color w:val="auto"/>
                <w:sz w:val="26"/>
                <w:szCs w:val="26"/>
                <w:lang w:val="ru-RU"/>
              </w:rPr>
              <w:t>.</w:t>
            </w:r>
          </w:p>
        </w:tc>
      </w:tr>
      <w:tr w:rsidR="00E905F0" w:rsidRPr="00336171" w:rsidTr="00CC486C">
        <w:trPr>
          <w:trHeight w:val="20"/>
        </w:trPr>
        <w:tc>
          <w:tcPr>
            <w:tcW w:w="2392" w:type="pct"/>
            <w:shd w:val="clear" w:color="auto" w:fill="FFFFFF"/>
          </w:tcPr>
          <w:p w:rsidR="00E905F0" w:rsidRPr="00CC486C" w:rsidRDefault="00E905F0" w:rsidP="00C40DA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rPr>
              <w:t>Использование перс</w:t>
            </w:r>
            <w:r w:rsidR="00C40DAC" w:rsidRPr="00CC486C">
              <w:rPr>
                <w:rFonts w:ascii="Times New Roman" w:eastAsia="Times New Roman" w:hAnsi="Times New Roman"/>
                <w:sz w:val="26"/>
                <w:szCs w:val="26"/>
              </w:rPr>
              <w:t>ональных устройств для фото</w:t>
            </w:r>
            <w:r w:rsidRPr="00CC486C">
              <w:rPr>
                <w:rFonts w:ascii="Times New Roman" w:eastAsia="Times New Roman" w:hAnsi="Times New Roman"/>
                <w:sz w:val="26"/>
                <w:szCs w:val="26"/>
              </w:rPr>
              <w:t>съемки</w:t>
            </w:r>
            <w:r w:rsidR="00244264" w:rsidRPr="00CC486C">
              <w:rPr>
                <w:rFonts w:ascii="Times New Roman" w:eastAsia="Times New Roman" w:hAnsi="Times New Roman"/>
                <w:sz w:val="26"/>
                <w:szCs w:val="26"/>
              </w:rPr>
              <w:t>/видеосьемки.</w:t>
            </w:r>
          </w:p>
        </w:tc>
        <w:tc>
          <w:tcPr>
            <w:tcW w:w="2608" w:type="pct"/>
            <w:shd w:val="clear" w:color="auto" w:fill="FFFFFF"/>
          </w:tcPr>
          <w:p w:rsidR="00E905F0" w:rsidRPr="00CC486C" w:rsidRDefault="00E905F0" w:rsidP="00C40DA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Экспертам и Переводчикам разрешается использовать</w:t>
            </w:r>
            <w:r w:rsidR="00C40DAC" w:rsidRPr="00CC486C">
              <w:rPr>
                <w:rFonts w:ascii="Times New Roman" w:hAnsi="Times New Roman" w:cs="Times New Roman"/>
                <w:color w:val="auto"/>
                <w:sz w:val="26"/>
                <w:szCs w:val="26"/>
                <w:lang w:val="ru-RU"/>
              </w:rPr>
              <w:t xml:space="preserve"> личные устройства фото</w:t>
            </w:r>
            <w:r w:rsidRPr="00CC486C">
              <w:rPr>
                <w:rFonts w:ascii="Times New Roman" w:hAnsi="Times New Roman" w:cs="Times New Roman"/>
                <w:color w:val="auto"/>
                <w:sz w:val="26"/>
                <w:szCs w:val="26"/>
                <w:lang w:val="ru-RU"/>
              </w:rPr>
              <w:t xml:space="preserve">съемки на рабочей площадке в дни С1—С4, однако изображения должны иметь общий характер без фокуса на Конкурсантах из других </w:t>
            </w:r>
            <w:r w:rsidR="00C40DAC" w:rsidRPr="00CC486C">
              <w:rPr>
                <w:rFonts w:ascii="Times New Roman" w:hAnsi="Times New Roman" w:cs="Times New Roman"/>
                <w:color w:val="auto"/>
                <w:sz w:val="26"/>
                <w:szCs w:val="26"/>
                <w:lang w:val="ru-RU"/>
              </w:rPr>
              <w:t xml:space="preserve">регионов и </w:t>
            </w:r>
            <w:r w:rsidRPr="00CC486C">
              <w:rPr>
                <w:rFonts w:ascii="Times New Roman" w:hAnsi="Times New Roman" w:cs="Times New Roman"/>
                <w:color w:val="auto"/>
                <w:sz w:val="26"/>
                <w:szCs w:val="26"/>
                <w:lang w:val="ru-RU"/>
              </w:rPr>
              <w:t>стран. До</w:t>
            </w:r>
            <w:r w:rsidR="00C40DAC" w:rsidRPr="00CC486C">
              <w:rPr>
                <w:rFonts w:ascii="Times New Roman" w:hAnsi="Times New Roman" w:cs="Times New Roman"/>
                <w:color w:val="auto"/>
                <w:sz w:val="26"/>
                <w:szCs w:val="26"/>
                <w:lang w:val="ru-RU"/>
              </w:rPr>
              <w:t xml:space="preserve"> дня </w:t>
            </w:r>
            <w:r w:rsidRPr="00CC486C">
              <w:rPr>
                <w:rFonts w:ascii="Times New Roman" w:hAnsi="Times New Roman" w:cs="Times New Roman"/>
                <w:color w:val="auto"/>
                <w:sz w:val="26"/>
                <w:szCs w:val="26"/>
                <w:lang w:val="ru-RU"/>
              </w:rPr>
              <w:t xml:space="preserve"> С1 использовани</w:t>
            </w:r>
            <w:r w:rsidR="00C40DAC" w:rsidRPr="00CC486C">
              <w:rPr>
                <w:rFonts w:ascii="Times New Roman" w:hAnsi="Times New Roman" w:cs="Times New Roman"/>
                <w:color w:val="auto"/>
                <w:sz w:val="26"/>
                <w:szCs w:val="26"/>
                <w:lang w:val="ru-RU"/>
              </w:rPr>
              <w:t>е личных устройств фото</w:t>
            </w:r>
            <w:r w:rsidRPr="00CC486C">
              <w:rPr>
                <w:rFonts w:ascii="Times New Roman" w:hAnsi="Times New Roman" w:cs="Times New Roman"/>
                <w:color w:val="auto"/>
                <w:sz w:val="26"/>
                <w:szCs w:val="26"/>
                <w:lang w:val="ru-RU"/>
              </w:rPr>
              <w:t>съемки</w:t>
            </w:r>
            <w:r w:rsidR="00244264" w:rsidRPr="00CC486C">
              <w:rPr>
                <w:rFonts w:ascii="Times New Roman" w:hAnsi="Times New Roman" w:cs="Times New Roman"/>
                <w:color w:val="auto"/>
                <w:sz w:val="26"/>
                <w:szCs w:val="26"/>
                <w:lang w:val="ru-RU"/>
              </w:rPr>
              <w:t>/видеосьемки</w:t>
            </w:r>
            <w:r w:rsidRPr="00CC486C">
              <w:rPr>
                <w:rFonts w:ascii="Times New Roman" w:hAnsi="Times New Roman" w:cs="Times New Roman"/>
                <w:color w:val="auto"/>
                <w:sz w:val="26"/>
                <w:szCs w:val="26"/>
                <w:lang w:val="ru-RU"/>
              </w:rPr>
              <w:t xml:space="preserve"> запрещено</w:t>
            </w:r>
            <w:r w:rsidR="00C40DAC" w:rsidRPr="00CC486C">
              <w:rPr>
                <w:rFonts w:ascii="Times New Roman" w:hAnsi="Times New Roman" w:cs="Times New Roman"/>
                <w:color w:val="auto"/>
                <w:sz w:val="26"/>
                <w:szCs w:val="26"/>
                <w:lang w:val="ru-RU"/>
              </w:rPr>
              <w:t>.</w:t>
            </w:r>
          </w:p>
        </w:tc>
      </w:tr>
      <w:tr w:rsidR="00E905F0" w:rsidRPr="00336171" w:rsidTr="00CC486C">
        <w:trPr>
          <w:trHeight w:val="20"/>
        </w:trPr>
        <w:tc>
          <w:tcPr>
            <w:tcW w:w="2392" w:type="pct"/>
            <w:shd w:val="clear" w:color="auto" w:fill="FFFFFF"/>
          </w:tcPr>
          <w:p w:rsidR="00E905F0" w:rsidRPr="00CC486C" w:rsidRDefault="00E905F0" w:rsidP="00AA702C">
            <w:pPr>
              <w:spacing w:after="0" w:line="240" w:lineRule="auto"/>
              <w:rPr>
                <w:rFonts w:ascii="Times New Roman" w:eastAsia="Times New Roman" w:hAnsi="Times New Roman"/>
                <w:sz w:val="26"/>
                <w:szCs w:val="26"/>
                <w:lang w:val="en-US" w:eastAsia="ru-RU"/>
              </w:rPr>
            </w:pPr>
            <w:r w:rsidRPr="00CC486C">
              <w:rPr>
                <w:rFonts w:ascii="Times New Roman" w:eastAsia="Times New Roman" w:hAnsi="Times New Roman"/>
                <w:sz w:val="26"/>
                <w:szCs w:val="26"/>
                <w:lang w:val="en-US"/>
              </w:rPr>
              <w:t>Отказоборудования</w:t>
            </w:r>
          </w:p>
        </w:tc>
        <w:tc>
          <w:tcPr>
            <w:tcW w:w="2608" w:type="pct"/>
            <w:shd w:val="clear" w:color="auto" w:fill="FFFFFF"/>
          </w:tcPr>
          <w:p w:rsidR="00E905F0" w:rsidRPr="00CC486C" w:rsidRDefault="00E905F0"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В случае отказа оборудования (например, тонометра), Конкурсант сообщает об этом Экспертам, и Эксперты, ответственные за этот модуль, совместно принимают решение</w:t>
            </w:r>
          </w:p>
        </w:tc>
      </w:tr>
      <w:tr w:rsidR="00E905F0" w:rsidRPr="00336171" w:rsidTr="00CC486C">
        <w:trPr>
          <w:trHeight w:val="20"/>
        </w:trPr>
        <w:tc>
          <w:tcPr>
            <w:tcW w:w="2392" w:type="pct"/>
            <w:shd w:val="clear" w:color="auto" w:fill="FFFFFF"/>
          </w:tcPr>
          <w:p w:rsidR="00E905F0" w:rsidRPr="00CC486C" w:rsidRDefault="00E905F0" w:rsidP="00AA702C">
            <w:pPr>
              <w:spacing w:after="0" w:line="240" w:lineRule="auto"/>
              <w:rPr>
                <w:rFonts w:ascii="Times New Roman" w:eastAsia="Times New Roman" w:hAnsi="Times New Roman"/>
                <w:sz w:val="26"/>
                <w:szCs w:val="26"/>
                <w:lang w:val="en-US" w:eastAsia="ru-RU"/>
              </w:rPr>
            </w:pPr>
            <w:r w:rsidRPr="00CC486C">
              <w:rPr>
                <w:rFonts w:ascii="Times New Roman" w:eastAsia="Times New Roman" w:hAnsi="Times New Roman"/>
                <w:sz w:val="26"/>
                <w:szCs w:val="26"/>
                <w:lang w:val="en-US"/>
              </w:rPr>
              <w:t>Оценка</w:t>
            </w:r>
          </w:p>
        </w:tc>
        <w:tc>
          <w:tcPr>
            <w:tcW w:w="2608" w:type="pct"/>
            <w:shd w:val="clear" w:color="auto" w:fill="FFFFFF"/>
          </w:tcPr>
          <w:p w:rsidR="00E905F0" w:rsidRPr="00CC486C" w:rsidRDefault="00E905F0"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 xml:space="preserve">Конкурсантам, Экспертам и Переводчикам не разрешается выносить бумажные или цифровые копии </w:t>
            </w:r>
            <w:r w:rsidR="00C40DAC" w:rsidRPr="00CC486C">
              <w:rPr>
                <w:rFonts w:ascii="Times New Roman" w:hAnsi="Times New Roman" w:cs="Times New Roman"/>
                <w:color w:val="auto"/>
                <w:sz w:val="26"/>
                <w:szCs w:val="26"/>
                <w:lang w:val="ru-RU"/>
              </w:rPr>
              <w:t xml:space="preserve"> ведомости </w:t>
            </w:r>
            <w:r w:rsidRPr="00CC486C">
              <w:rPr>
                <w:rFonts w:ascii="Times New Roman" w:hAnsi="Times New Roman" w:cs="Times New Roman"/>
                <w:color w:val="auto"/>
                <w:sz w:val="26"/>
                <w:szCs w:val="26"/>
                <w:lang w:val="ru-RU"/>
              </w:rPr>
              <w:t xml:space="preserve">Оценки </w:t>
            </w:r>
            <w:r w:rsidR="00C40DAC" w:rsidRPr="00CC486C">
              <w:rPr>
                <w:rFonts w:ascii="Times New Roman" w:hAnsi="Times New Roman" w:cs="Times New Roman"/>
                <w:color w:val="auto"/>
                <w:sz w:val="26"/>
                <w:szCs w:val="26"/>
                <w:lang w:val="ru-RU"/>
              </w:rPr>
              <w:t xml:space="preserve"> работы</w:t>
            </w:r>
            <w:r w:rsidR="00DE4510" w:rsidRPr="00CC486C">
              <w:rPr>
                <w:rFonts w:ascii="Times New Roman" w:hAnsi="Times New Roman" w:cs="Times New Roman"/>
                <w:color w:val="auto"/>
                <w:sz w:val="26"/>
                <w:szCs w:val="26"/>
                <w:lang w:val="ru-RU"/>
              </w:rPr>
              <w:t>, медицинскую документацию</w:t>
            </w:r>
            <w:r w:rsidRPr="00CC486C">
              <w:rPr>
                <w:rFonts w:ascii="Times New Roman" w:hAnsi="Times New Roman" w:cs="Times New Roman"/>
                <w:color w:val="auto"/>
                <w:sz w:val="26"/>
                <w:szCs w:val="26"/>
                <w:lang w:val="ru-RU"/>
              </w:rPr>
              <w:t xml:space="preserve">за пределы рабочей площадки до </w:t>
            </w:r>
            <w:r w:rsidR="00104E36" w:rsidRPr="00CC486C">
              <w:rPr>
                <w:rFonts w:ascii="Times New Roman" w:hAnsi="Times New Roman" w:cs="Times New Roman"/>
                <w:color w:val="auto"/>
                <w:sz w:val="26"/>
                <w:szCs w:val="26"/>
                <w:lang w:val="ru-RU"/>
              </w:rPr>
              <w:t>и после завершения Чемпионата .</w:t>
            </w:r>
          </w:p>
        </w:tc>
      </w:tr>
      <w:tr w:rsidR="00E905F0" w:rsidRPr="00336171" w:rsidTr="00CC486C">
        <w:trPr>
          <w:trHeight w:val="20"/>
        </w:trPr>
        <w:tc>
          <w:tcPr>
            <w:tcW w:w="2392" w:type="pct"/>
            <w:shd w:val="clear" w:color="auto" w:fill="FFFFFF"/>
          </w:tcPr>
          <w:p w:rsidR="00E905F0" w:rsidRPr="00CC486C" w:rsidRDefault="00E905F0" w:rsidP="00AA702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rPr>
              <w:t>Конкурсное задание</w:t>
            </w:r>
            <w:r w:rsidR="00104E36" w:rsidRPr="00CC486C">
              <w:rPr>
                <w:rFonts w:ascii="Times New Roman" w:eastAsia="Times New Roman" w:hAnsi="Times New Roman"/>
                <w:sz w:val="26"/>
                <w:szCs w:val="26"/>
              </w:rPr>
              <w:t>.</w:t>
            </w:r>
          </w:p>
        </w:tc>
        <w:tc>
          <w:tcPr>
            <w:tcW w:w="2608" w:type="pct"/>
            <w:shd w:val="clear" w:color="auto" w:fill="FFFFFF"/>
          </w:tcPr>
          <w:p w:rsidR="00E905F0" w:rsidRPr="00CC486C" w:rsidRDefault="00E905F0" w:rsidP="00104E36">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 xml:space="preserve">Конкурсантам, Экспертам и Переводчикам не разрешается выносить бумажные или цифровые копии </w:t>
            </w:r>
            <w:r w:rsidRPr="00CC486C">
              <w:rPr>
                <w:rFonts w:ascii="Times New Roman" w:hAnsi="Times New Roman" w:cs="Times New Roman"/>
                <w:color w:val="auto"/>
                <w:sz w:val="26"/>
                <w:szCs w:val="26"/>
                <w:lang w:val="ru-RU"/>
              </w:rPr>
              <w:lastRenderedPageBreak/>
              <w:t>конкурсного задания</w:t>
            </w:r>
            <w:r w:rsidR="00DE4510" w:rsidRPr="00CC486C">
              <w:rPr>
                <w:rFonts w:ascii="Times New Roman" w:hAnsi="Times New Roman" w:cs="Times New Roman"/>
                <w:color w:val="auto"/>
                <w:sz w:val="26"/>
                <w:szCs w:val="26"/>
                <w:lang w:val="ru-RU"/>
              </w:rPr>
              <w:t>, медицинскую документацию</w:t>
            </w:r>
            <w:r w:rsidRPr="00CC486C">
              <w:rPr>
                <w:rFonts w:ascii="Times New Roman" w:hAnsi="Times New Roman" w:cs="Times New Roman"/>
                <w:color w:val="auto"/>
                <w:sz w:val="26"/>
                <w:szCs w:val="26"/>
                <w:lang w:val="ru-RU"/>
              </w:rPr>
              <w:t xml:space="preserve"> за пределы рабочей площадки до</w:t>
            </w:r>
            <w:r w:rsidR="00104E36" w:rsidRPr="00CC486C">
              <w:rPr>
                <w:rFonts w:ascii="Times New Roman" w:hAnsi="Times New Roman" w:cs="Times New Roman"/>
                <w:color w:val="auto"/>
                <w:sz w:val="26"/>
                <w:szCs w:val="26"/>
                <w:lang w:val="ru-RU"/>
              </w:rPr>
              <w:t>за пределы рабочей площадки до и после завершения Чемпионата.</w:t>
            </w:r>
          </w:p>
        </w:tc>
      </w:tr>
      <w:tr w:rsidR="00E905F0" w:rsidRPr="00336171" w:rsidTr="00CC486C">
        <w:trPr>
          <w:trHeight w:val="20"/>
        </w:trPr>
        <w:tc>
          <w:tcPr>
            <w:tcW w:w="2392" w:type="pct"/>
            <w:shd w:val="clear" w:color="auto" w:fill="FFFFFF"/>
          </w:tcPr>
          <w:p w:rsidR="00E905F0" w:rsidRPr="00CC486C" w:rsidRDefault="00E905F0" w:rsidP="00AA702C">
            <w:pPr>
              <w:spacing w:after="0" w:line="240" w:lineRule="auto"/>
              <w:rPr>
                <w:rFonts w:ascii="Times New Roman" w:eastAsia="Times New Roman" w:hAnsi="Times New Roman"/>
                <w:sz w:val="26"/>
                <w:szCs w:val="26"/>
                <w:lang w:eastAsia="ru-RU"/>
              </w:rPr>
            </w:pPr>
            <w:r w:rsidRPr="00CC486C">
              <w:rPr>
                <w:rFonts w:ascii="Times New Roman" w:eastAsia="Times New Roman" w:hAnsi="Times New Roman"/>
                <w:sz w:val="26"/>
                <w:szCs w:val="26"/>
                <w:lang w:val="en-US"/>
              </w:rPr>
              <w:lastRenderedPageBreak/>
              <w:t>Прочее</w:t>
            </w:r>
            <w:r w:rsidR="00104E36" w:rsidRPr="00CC486C">
              <w:rPr>
                <w:rFonts w:ascii="Times New Roman" w:eastAsia="Times New Roman" w:hAnsi="Times New Roman"/>
                <w:sz w:val="26"/>
                <w:szCs w:val="26"/>
              </w:rPr>
              <w:t>.</w:t>
            </w:r>
          </w:p>
        </w:tc>
        <w:tc>
          <w:tcPr>
            <w:tcW w:w="2608" w:type="pct"/>
            <w:shd w:val="clear" w:color="auto" w:fill="FFFFFF"/>
          </w:tcPr>
          <w:p w:rsidR="00E905F0" w:rsidRPr="00CC486C" w:rsidRDefault="00E905F0"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Конкурсантам запрещается наблюдать за</w:t>
            </w:r>
            <w:r w:rsidR="00104E36" w:rsidRPr="00CC486C">
              <w:rPr>
                <w:rFonts w:ascii="Times New Roman" w:hAnsi="Times New Roman" w:cs="Times New Roman"/>
                <w:color w:val="auto"/>
                <w:sz w:val="26"/>
                <w:szCs w:val="26"/>
                <w:lang w:val="ru-RU"/>
              </w:rPr>
              <w:t xml:space="preserve"> работой  других Конкурсантов </w:t>
            </w:r>
            <w:r w:rsidRPr="00CC486C">
              <w:rPr>
                <w:rFonts w:ascii="Times New Roman" w:hAnsi="Times New Roman" w:cs="Times New Roman"/>
                <w:color w:val="auto"/>
                <w:sz w:val="26"/>
                <w:szCs w:val="26"/>
                <w:lang w:val="ru-RU"/>
              </w:rPr>
              <w:t>той же компетенции (во время перерывов, по пути на обед и т.д.)</w:t>
            </w:r>
            <w:r w:rsidR="00DE4510" w:rsidRPr="00CC486C">
              <w:rPr>
                <w:rFonts w:ascii="Times New Roman" w:hAnsi="Times New Roman" w:cs="Times New Roman"/>
                <w:color w:val="auto"/>
                <w:sz w:val="26"/>
                <w:szCs w:val="26"/>
                <w:lang w:val="ru-RU"/>
              </w:rPr>
              <w:t>.</w:t>
            </w:r>
          </w:p>
          <w:p w:rsidR="00E905F0" w:rsidRPr="00CC486C" w:rsidRDefault="00E905F0"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Перерывы: в расписании отмечены перерывы (на обед и посещение площадок других компетенций); Конкурсанты могут покидать комнату для Конкурсантов только</w:t>
            </w:r>
            <w:r w:rsidR="00104E36" w:rsidRPr="00CC486C">
              <w:rPr>
                <w:rFonts w:ascii="Times New Roman" w:hAnsi="Times New Roman" w:cs="Times New Roman"/>
                <w:color w:val="auto"/>
                <w:sz w:val="26"/>
                <w:szCs w:val="26"/>
                <w:lang w:val="ru-RU"/>
              </w:rPr>
              <w:t xml:space="preserve"> во время перерывов. Конкурсант может</w:t>
            </w:r>
            <w:r w:rsidRPr="00CC486C">
              <w:rPr>
                <w:rFonts w:ascii="Times New Roman" w:hAnsi="Times New Roman" w:cs="Times New Roman"/>
                <w:color w:val="auto"/>
                <w:sz w:val="26"/>
                <w:szCs w:val="26"/>
                <w:lang w:val="ru-RU"/>
              </w:rPr>
              <w:t xml:space="preserve"> пройти в санузел в сопровождении волонтераили другого эксперта</w:t>
            </w:r>
            <w:r w:rsidR="00104E36" w:rsidRPr="00CC486C">
              <w:rPr>
                <w:rFonts w:ascii="Times New Roman" w:hAnsi="Times New Roman" w:cs="Times New Roman"/>
                <w:color w:val="auto"/>
                <w:sz w:val="26"/>
                <w:szCs w:val="26"/>
                <w:lang w:val="ru-RU"/>
              </w:rPr>
              <w:t>,</w:t>
            </w:r>
            <w:r w:rsidRPr="00CC486C">
              <w:rPr>
                <w:rFonts w:ascii="Times New Roman" w:hAnsi="Times New Roman" w:cs="Times New Roman"/>
                <w:color w:val="auto"/>
                <w:sz w:val="26"/>
                <w:szCs w:val="26"/>
                <w:lang w:val="ru-RU"/>
              </w:rPr>
              <w:t xml:space="preserve"> не сопровождающего участника.</w:t>
            </w:r>
          </w:p>
          <w:p w:rsidR="00712184" w:rsidRPr="00CC486C" w:rsidRDefault="00712184" w:rsidP="00AA702C">
            <w:pPr>
              <w:pStyle w:val="41"/>
              <w:rPr>
                <w:rFonts w:ascii="Times New Roman" w:hAnsi="Times New Roman" w:cs="Times New Roman"/>
                <w:color w:val="auto"/>
                <w:sz w:val="26"/>
                <w:szCs w:val="26"/>
                <w:lang w:val="ru-RU"/>
              </w:rPr>
            </w:pPr>
            <w:r w:rsidRPr="00CC486C">
              <w:rPr>
                <w:rFonts w:ascii="Times New Roman" w:hAnsi="Times New Roman" w:cs="Times New Roman"/>
                <w:color w:val="auto"/>
                <w:sz w:val="26"/>
                <w:szCs w:val="26"/>
                <w:lang w:val="ru-RU"/>
              </w:rPr>
              <w:t>Конкурсантам, нуждающимся в услугах Переводчика, предоставляются дополнительные пять минут на выполнение Конкурсного задания.</w:t>
            </w:r>
          </w:p>
          <w:p w:rsidR="00E905F0" w:rsidRPr="00CC486C" w:rsidRDefault="00E905F0" w:rsidP="00CC486C">
            <w:pPr>
              <w:pStyle w:val="41"/>
              <w:numPr>
                <w:ilvl w:val="0"/>
                <w:numId w:val="0"/>
              </w:numPr>
              <w:ind w:left="280" w:hanging="280"/>
              <w:rPr>
                <w:rFonts w:ascii="Times New Roman" w:hAnsi="Times New Roman" w:cs="Times New Roman"/>
                <w:color w:val="auto"/>
                <w:sz w:val="26"/>
                <w:szCs w:val="26"/>
                <w:lang w:val="ru-RU"/>
              </w:rPr>
            </w:pPr>
          </w:p>
        </w:tc>
      </w:tr>
    </w:tbl>
    <w:p w:rsidR="00E905F0" w:rsidRPr="00333911" w:rsidRDefault="00E905F0" w:rsidP="00333911">
      <w:pPr>
        <w:spacing w:after="0" w:line="360" w:lineRule="auto"/>
        <w:ind w:firstLine="709"/>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29" w:name="_Toc503537036"/>
      <w:r w:rsidRPr="009955F8">
        <w:rPr>
          <w:rFonts w:ascii="Times New Roman" w:hAnsi="Times New Roman"/>
          <w:sz w:val="34"/>
          <w:szCs w:val="34"/>
        </w:rPr>
        <w:t>6. УПРАВЛЕНИЕ КОМПЕТЕНЦИЕЙ И ОБЩЕНИЕ</w:t>
      </w:r>
      <w:bookmarkEnd w:id="29"/>
    </w:p>
    <w:p w:rsidR="00DE39D8" w:rsidRPr="00333911" w:rsidRDefault="00AA2B8A" w:rsidP="00333911">
      <w:pPr>
        <w:pStyle w:val="-2"/>
        <w:spacing w:before="0" w:after="0"/>
        <w:ind w:firstLine="709"/>
        <w:rPr>
          <w:rFonts w:ascii="Times New Roman" w:hAnsi="Times New Roman"/>
          <w:szCs w:val="28"/>
        </w:rPr>
      </w:pPr>
      <w:bookmarkStart w:id="30" w:name="_Toc503537037"/>
      <w:r>
        <w:rPr>
          <w:rFonts w:ascii="Times New Roman" w:hAnsi="Times New Roman"/>
          <w:szCs w:val="28"/>
        </w:rPr>
        <w:t xml:space="preserve">6.1 </w:t>
      </w:r>
      <w:r w:rsidR="00333911" w:rsidRPr="00333911">
        <w:rPr>
          <w:rFonts w:ascii="Times New Roman" w:hAnsi="Times New Roman"/>
          <w:szCs w:val="28"/>
        </w:rPr>
        <w:t>ДИСКУССИОННЫЙ ФОРУМ</w:t>
      </w:r>
      <w:bookmarkEnd w:id="30"/>
    </w:p>
    <w:p w:rsidR="00DE39D8" w:rsidRPr="00333911" w:rsidRDefault="00DE39D8" w:rsidP="00633FA4">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31" w:name="_Toc503537038"/>
      <w:r>
        <w:rPr>
          <w:rFonts w:ascii="Times New Roman" w:hAnsi="Times New Roman"/>
          <w:szCs w:val="28"/>
        </w:rPr>
        <w:lastRenderedPageBreak/>
        <w:t xml:space="preserve">6.2. </w:t>
      </w:r>
      <w:r w:rsidR="00333911" w:rsidRPr="00333911">
        <w:rPr>
          <w:rFonts w:ascii="Times New Roman" w:hAnsi="Times New Roman"/>
          <w:szCs w:val="28"/>
        </w:rPr>
        <w:t>ИНФОРМАЦИЯ ДЛЯ УЧАСТНИКОВ ЧЕМПИОНАТА</w:t>
      </w:r>
      <w:bookmarkEnd w:id="31"/>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250212">
      <w:pPr>
        <w:pStyle w:val="aff1"/>
        <w:numPr>
          <w:ilvl w:val="0"/>
          <w:numId w:val="9"/>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2" w:name="_Toc503537039"/>
      <w:r w:rsidRPr="00333911">
        <w:rPr>
          <w:rFonts w:ascii="Times New Roman" w:hAnsi="Times New Roman"/>
          <w:szCs w:val="28"/>
        </w:rPr>
        <w:t>6.3. АРХИВ КОНКУРСНЫХ ЗАДАНИЙ</w:t>
      </w:r>
      <w:bookmarkEnd w:id="32"/>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3" w:name="_Toc503537040"/>
      <w:r w:rsidRPr="00333911">
        <w:rPr>
          <w:rFonts w:ascii="Times New Roman" w:hAnsi="Times New Roman"/>
          <w:szCs w:val="28"/>
        </w:rPr>
        <w:t>6.4. УПРАВЛЕНИЕ КОМПЕТЕНЦИЕЙ</w:t>
      </w:r>
      <w:bookmarkEnd w:id="33"/>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C15A00"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2F1F9D" w:rsidRPr="00C34D40" w:rsidRDefault="002F1F9D"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w:t>
      </w:r>
      <w:r w:rsidR="00244264">
        <w:rPr>
          <w:rFonts w:ascii="Times New Roman" w:hAnsi="Times New Roman" w:cs="Times New Roman"/>
          <w:sz w:val="28"/>
          <w:szCs w:val="28"/>
        </w:rPr>
        <w:t xml:space="preserve"> Чемпионатав соответствии с Р</w:t>
      </w:r>
      <w:r w:rsidR="00554CBB" w:rsidRPr="00333911">
        <w:rPr>
          <w:rFonts w:ascii="Times New Roman" w:hAnsi="Times New Roman" w:cs="Times New Roman"/>
          <w:sz w:val="28"/>
          <w:szCs w:val="28"/>
        </w:rPr>
        <w:t>егламентом чемпионата.</w:t>
      </w:r>
    </w:p>
    <w:p w:rsidR="00DE39D8" w:rsidRPr="009955F8" w:rsidRDefault="00DE39D8" w:rsidP="00DE39D8">
      <w:pPr>
        <w:pStyle w:val="-1"/>
        <w:rPr>
          <w:rFonts w:ascii="Times New Roman" w:hAnsi="Times New Roman"/>
          <w:sz w:val="34"/>
          <w:szCs w:val="34"/>
        </w:rPr>
      </w:pPr>
      <w:bookmarkStart w:id="34" w:name="_Toc503537041"/>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4"/>
    </w:p>
    <w:p w:rsidR="000E473F" w:rsidRPr="00DE551E" w:rsidRDefault="0064491A" w:rsidP="00DE551E">
      <w:pPr>
        <w:pStyle w:val="-2"/>
        <w:spacing w:before="0" w:after="0"/>
        <w:ind w:firstLine="709"/>
        <w:rPr>
          <w:rFonts w:ascii="Times New Roman" w:hAnsi="Times New Roman"/>
          <w:szCs w:val="28"/>
        </w:rPr>
      </w:pPr>
      <w:bookmarkStart w:id="35" w:name="_Toc503537042"/>
      <w:r w:rsidRPr="0064491A">
        <w:rPr>
          <w:rFonts w:ascii="Times New Roman" w:hAnsi="Times New Roman"/>
          <w:szCs w:val="28"/>
        </w:rPr>
        <w:t>7.1</w:t>
      </w:r>
      <w:r w:rsidR="003004D7">
        <w:rPr>
          <w:rFonts w:ascii="Times New Roman" w:hAnsi="Times New Roman"/>
          <w:szCs w:val="28"/>
        </w:rPr>
        <w:t>.</w:t>
      </w:r>
      <w:r w:rsidRPr="0064491A">
        <w:rPr>
          <w:rFonts w:ascii="Times New Roman" w:hAnsi="Times New Roman"/>
          <w:szCs w:val="28"/>
        </w:rPr>
        <w:t xml:space="preserve"> ТРЕБОВАНИЯ ОХРАНЫ ТРУДА И ТЕХНИКИ БЕЗОПАСНОСТИ НА ЧЕМПИОНАТЕ</w:t>
      </w:r>
      <w:bookmarkEnd w:id="35"/>
    </w:p>
    <w:p w:rsidR="000E473F" w:rsidRPr="00DE551E" w:rsidRDefault="00DE551E" w:rsidP="003004D7">
      <w:pPr>
        <w:ind w:left="708"/>
        <w:rPr>
          <w:rFonts w:ascii="Times New Roman" w:hAnsi="Times New Roman" w:cs="Times New Roman"/>
          <w:b/>
          <w:sz w:val="28"/>
          <w:szCs w:val="28"/>
        </w:rPr>
      </w:pPr>
      <w:r>
        <w:rPr>
          <w:rFonts w:ascii="Times New Roman" w:hAnsi="Times New Roman" w:cs="Times New Roman"/>
          <w:b/>
          <w:sz w:val="28"/>
          <w:szCs w:val="28"/>
        </w:rPr>
        <w:t>7.</w:t>
      </w:r>
      <w:r w:rsidR="000E473F" w:rsidRPr="000E473F">
        <w:rPr>
          <w:rFonts w:ascii="Times New Roman" w:hAnsi="Times New Roman" w:cs="Times New Roman"/>
          <w:b/>
          <w:sz w:val="28"/>
          <w:szCs w:val="28"/>
        </w:rPr>
        <w:t>1.</w:t>
      </w:r>
      <w:r>
        <w:rPr>
          <w:rFonts w:ascii="Times New Roman" w:hAnsi="Times New Roman" w:cs="Times New Roman"/>
          <w:b/>
          <w:sz w:val="28"/>
          <w:szCs w:val="28"/>
        </w:rPr>
        <w:t>1.</w:t>
      </w:r>
      <w:r w:rsidR="000E473F" w:rsidRPr="000E473F">
        <w:rPr>
          <w:rFonts w:ascii="Times New Roman" w:hAnsi="Times New Roman" w:cs="Times New Roman"/>
          <w:b/>
          <w:sz w:val="28"/>
          <w:szCs w:val="28"/>
        </w:rPr>
        <w:t xml:space="preserve"> Общие требования охраны труда</w:t>
      </w:r>
    </w:p>
    <w:p w:rsidR="001C6224" w:rsidRDefault="00633FA4" w:rsidP="001C6224">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 выполнению К</w:t>
      </w:r>
      <w:r w:rsidR="000E473F" w:rsidRPr="000E473F">
        <w:rPr>
          <w:rFonts w:ascii="Times New Roman" w:hAnsi="Times New Roman" w:cs="Times New Roman"/>
          <w:sz w:val="28"/>
          <w:szCs w:val="28"/>
        </w:rPr>
        <w:t xml:space="preserve">онкурсных заданий по компетенции «Медицинский и социальный уход» допускаются лица не моложе 14 лет, прошедшие инструктаж по охране труда, медицинский осмотр и не имеющие противопоказаний по состоянию здоровья. </w:t>
      </w:r>
    </w:p>
    <w:p w:rsidR="00633FA4" w:rsidRPr="000E473F" w:rsidRDefault="00633FA4" w:rsidP="00633FA4">
      <w:pPr>
        <w:tabs>
          <w:tab w:val="left" w:pos="0"/>
        </w:tabs>
        <w:spacing w:after="0" w:line="360" w:lineRule="auto"/>
        <w:ind w:firstLine="720"/>
        <w:jc w:val="both"/>
        <w:rPr>
          <w:rFonts w:ascii="Times New Roman" w:hAnsi="Times New Roman" w:cs="Times New Roman"/>
          <w:sz w:val="28"/>
          <w:szCs w:val="28"/>
        </w:rPr>
      </w:pPr>
      <w:r w:rsidRPr="000E473F">
        <w:rPr>
          <w:rFonts w:ascii="Times New Roman" w:hAnsi="Times New Roman" w:cs="Times New Roman"/>
          <w:sz w:val="28"/>
          <w:szCs w:val="28"/>
        </w:rPr>
        <w:lastRenderedPageBreak/>
        <w:t>Конкурсанты должны соблюдать правила поведения, расписание и график проведения конкурсного задания, установленные режимы труда и отдыха.</w:t>
      </w:r>
    </w:p>
    <w:p w:rsidR="00633FA4" w:rsidRPr="00DE551E" w:rsidRDefault="00633FA4" w:rsidP="00633FA4">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конкурсной площадке, где проводят</w:t>
      </w:r>
      <w:r w:rsidRPr="00DE551E">
        <w:rPr>
          <w:rFonts w:ascii="Times New Roman" w:hAnsi="Times New Roman" w:cs="Times New Roman"/>
          <w:sz w:val="28"/>
          <w:szCs w:val="28"/>
        </w:rPr>
        <w:t>ся конкурсные испытания</w:t>
      </w:r>
      <w:r w:rsidR="002F420B">
        <w:rPr>
          <w:rFonts w:ascii="Times New Roman" w:hAnsi="Times New Roman" w:cs="Times New Roman"/>
          <w:sz w:val="28"/>
          <w:szCs w:val="28"/>
        </w:rPr>
        <w:t>,</w:t>
      </w:r>
      <w:r w:rsidRPr="00DE551E">
        <w:rPr>
          <w:rFonts w:ascii="Times New Roman" w:hAnsi="Times New Roman" w:cs="Times New Roman"/>
          <w:sz w:val="28"/>
          <w:szCs w:val="28"/>
        </w:rPr>
        <w:t xml:space="preserve"> должна быть медицинская аптечка с набором необходимых медикаментов и перевязочных средств. В аптечке должны быть опись медикаментов и инструкция по оказанию первой помощи пострадавшим.</w:t>
      </w:r>
    </w:p>
    <w:p w:rsidR="00633FA4" w:rsidRDefault="00633FA4" w:rsidP="00633FA4">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Конкурсанты обязаны соблюдать правила пожарной безопасности, знать места расположения первичных средств пожаротушения. Помещение для проведения конкурсных заданий снабжается порошковыми или углекислотными огнетушителями.</w:t>
      </w:r>
    </w:p>
    <w:p w:rsidR="000E473F" w:rsidRPr="00DE551E" w:rsidRDefault="001C6224" w:rsidP="00CC486C">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процессе работы К</w:t>
      </w:r>
      <w:r w:rsidRPr="00DE551E">
        <w:rPr>
          <w:rFonts w:ascii="Times New Roman" w:hAnsi="Times New Roman" w:cs="Times New Roman"/>
          <w:sz w:val="28"/>
          <w:szCs w:val="28"/>
        </w:rPr>
        <w:t>онкурсанты</w:t>
      </w:r>
      <w:r>
        <w:rPr>
          <w:rFonts w:ascii="Times New Roman" w:hAnsi="Times New Roman" w:cs="Times New Roman"/>
          <w:sz w:val="28"/>
          <w:szCs w:val="28"/>
        </w:rPr>
        <w:t>,</w:t>
      </w:r>
      <w:r w:rsidRPr="00DE551E">
        <w:rPr>
          <w:rFonts w:ascii="Times New Roman" w:hAnsi="Times New Roman" w:cs="Times New Roman"/>
          <w:sz w:val="28"/>
          <w:szCs w:val="28"/>
        </w:rPr>
        <w:t xml:space="preserve"> должны соблюдать правила ношения спецодежды, пользования индивидуальными и коллективными средствами защиты, соблюдать правила личной гигиены, мыть руки после пользования туалетом, содержать рабочее место в чистоте, регулярно удалять отходы в мусорное ведро.</w:t>
      </w:r>
    </w:p>
    <w:p w:rsidR="000E473F" w:rsidRPr="00DE551E" w:rsidRDefault="000E473F" w:rsidP="00CC486C">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При несчастном случае пострадавший или очевидец несчастного случая обязан немедленно сообщить о случившемся Экспертам. При неисправности оборудования или инструмента – прекратить работу и сообщить об этом Экспертам.</w:t>
      </w:r>
    </w:p>
    <w:p w:rsidR="000E473F" w:rsidRPr="00DE551E" w:rsidRDefault="000E473F" w:rsidP="00DE551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Ответственность за несчастные случаи, происшед</w:t>
      </w:r>
      <w:r w:rsidR="00633FA4">
        <w:rPr>
          <w:rFonts w:ascii="Times New Roman" w:hAnsi="Times New Roman" w:cs="Times New Roman"/>
          <w:sz w:val="28"/>
          <w:szCs w:val="28"/>
        </w:rPr>
        <w:t>шие в помещении для проведения К</w:t>
      </w:r>
      <w:r w:rsidRPr="00DE551E">
        <w:rPr>
          <w:rFonts w:ascii="Times New Roman" w:hAnsi="Times New Roman" w:cs="Times New Roman"/>
          <w:sz w:val="28"/>
          <w:szCs w:val="28"/>
        </w:rPr>
        <w:t>онкурсного задания, несут лица, как непосредственно нарушившие правила безопасной работы, так и лица административно-технического персонала, которые не обеспечили:</w:t>
      </w:r>
    </w:p>
    <w:p w:rsidR="000E473F" w:rsidRPr="00050280"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050280">
        <w:rPr>
          <w:rFonts w:ascii="Times New Roman" w:hAnsi="Times New Roman"/>
          <w:sz w:val="28"/>
          <w:szCs w:val="28"/>
        </w:rPr>
        <w:t>выполнение организационно-технических мероприятий, предотвращающих возможность возникновения несчастных случаев;</w:t>
      </w:r>
    </w:p>
    <w:p w:rsidR="000E473F" w:rsidRPr="00050280"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050280">
        <w:rPr>
          <w:rFonts w:ascii="Times New Roman" w:hAnsi="Times New Roman"/>
          <w:sz w:val="28"/>
          <w:szCs w:val="28"/>
        </w:rPr>
        <w:t>соответствие рабочего места требованиям охраны труда.</w:t>
      </w:r>
    </w:p>
    <w:p w:rsidR="000E473F" w:rsidRPr="00DE551E" w:rsidRDefault="000E473F" w:rsidP="00DE551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lastRenderedPageBreak/>
        <w:t>Конкурсанты, допустившие невыполнение или нарушение инструкции по охране труда, привлекаются к ответственности в соответ</w:t>
      </w:r>
      <w:r w:rsidR="00DE551E">
        <w:rPr>
          <w:rFonts w:ascii="Times New Roman" w:hAnsi="Times New Roman" w:cs="Times New Roman"/>
          <w:sz w:val="28"/>
          <w:szCs w:val="28"/>
        </w:rPr>
        <w:t>ствии Регламентом Финала Национального Ч</w:t>
      </w:r>
      <w:r w:rsidRPr="00DE551E">
        <w:rPr>
          <w:rFonts w:ascii="Times New Roman" w:hAnsi="Times New Roman" w:cs="Times New Roman"/>
          <w:sz w:val="28"/>
          <w:szCs w:val="28"/>
        </w:rPr>
        <w:t xml:space="preserve">емпионата </w:t>
      </w:r>
      <w:r w:rsidRPr="00DE551E">
        <w:rPr>
          <w:rFonts w:ascii="Times New Roman" w:hAnsi="Times New Roman" w:cs="Times New Roman"/>
          <w:sz w:val="28"/>
          <w:szCs w:val="28"/>
          <w:lang w:val="en-US"/>
        </w:rPr>
        <w:t>WorldSkillsRussia</w:t>
      </w:r>
      <w:r w:rsidRPr="00DE551E">
        <w:rPr>
          <w:rFonts w:ascii="Times New Roman" w:hAnsi="Times New Roman" w:cs="Times New Roman"/>
          <w:sz w:val="28"/>
          <w:szCs w:val="28"/>
        </w:rPr>
        <w:t>.</w:t>
      </w:r>
    </w:p>
    <w:p w:rsidR="000E473F" w:rsidRPr="00DE551E" w:rsidRDefault="00DE551E" w:rsidP="003004D7">
      <w:pPr>
        <w:ind w:left="708"/>
        <w:rPr>
          <w:rFonts w:ascii="Times New Roman" w:hAnsi="Times New Roman" w:cs="Times New Roman"/>
          <w:b/>
          <w:sz w:val="28"/>
          <w:szCs w:val="28"/>
        </w:rPr>
      </w:pPr>
      <w:r>
        <w:rPr>
          <w:rFonts w:ascii="Times New Roman" w:hAnsi="Times New Roman" w:cs="Times New Roman"/>
          <w:b/>
          <w:sz w:val="28"/>
          <w:szCs w:val="28"/>
        </w:rPr>
        <w:t>7.1.</w:t>
      </w:r>
      <w:r w:rsidR="000E473F" w:rsidRPr="00DE551E">
        <w:rPr>
          <w:rFonts w:ascii="Times New Roman" w:hAnsi="Times New Roman" w:cs="Times New Roman"/>
          <w:b/>
          <w:sz w:val="28"/>
          <w:szCs w:val="28"/>
        </w:rPr>
        <w:t>2. Требования охраны труда перед началом работы</w:t>
      </w:r>
    </w:p>
    <w:p w:rsidR="000E473F" w:rsidRPr="00DE551E" w:rsidRDefault="000E473F" w:rsidP="000E473F">
      <w:pPr>
        <w:tabs>
          <w:tab w:val="left" w:pos="0"/>
        </w:tabs>
        <w:ind w:firstLine="720"/>
        <w:jc w:val="both"/>
        <w:rPr>
          <w:rFonts w:ascii="Times New Roman" w:hAnsi="Times New Roman" w:cs="Times New Roman"/>
          <w:sz w:val="28"/>
          <w:szCs w:val="28"/>
        </w:rPr>
      </w:pPr>
      <w:r w:rsidRPr="00DE551E">
        <w:rPr>
          <w:rFonts w:ascii="Times New Roman" w:hAnsi="Times New Roman" w:cs="Times New Roman"/>
          <w:sz w:val="28"/>
          <w:szCs w:val="28"/>
        </w:rPr>
        <w:t>Перед началом работы конкурсанты должны выполнить следующее:</w:t>
      </w:r>
    </w:p>
    <w:p w:rsidR="000E473F" w:rsidRPr="00DE551E" w:rsidRDefault="000E473F" w:rsidP="00DE551E">
      <w:pPr>
        <w:tabs>
          <w:tab w:val="left" w:pos="0"/>
        </w:tabs>
        <w:spacing w:after="0" w:line="360" w:lineRule="auto"/>
        <w:jc w:val="both"/>
        <w:rPr>
          <w:rFonts w:ascii="Times New Roman" w:hAnsi="Times New Roman" w:cs="Times New Roman"/>
          <w:sz w:val="28"/>
          <w:szCs w:val="28"/>
        </w:rPr>
      </w:pPr>
      <w:r w:rsidRPr="00DE551E">
        <w:rPr>
          <w:rFonts w:ascii="Times New Roman" w:hAnsi="Times New Roman" w:cs="Times New Roman"/>
          <w:sz w:val="28"/>
          <w:szCs w:val="28"/>
        </w:rPr>
        <w:t xml:space="preserve">Внимательно изучить содержание и порядок проведения </w:t>
      </w:r>
      <w:r w:rsidR="00633FA4">
        <w:rPr>
          <w:rFonts w:ascii="Times New Roman" w:hAnsi="Times New Roman" w:cs="Times New Roman"/>
          <w:sz w:val="28"/>
          <w:szCs w:val="28"/>
        </w:rPr>
        <w:t>К</w:t>
      </w:r>
      <w:r w:rsidRPr="00DE551E">
        <w:rPr>
          <w:rFonts w:ascii="Times New Roman" w:hAnsi="Times New Roman" w:cs="Times New Roman"/>
          <w:sz w:val="28"/>
          <w:szCs w:val="28"/>
        </w:rPr>
        <w:t>онкурсного задания, а также безопасные приемы его выполнения.</w:t>
      </w:r>
      <w:r w:rsidR="00BC1562">
        <w:rPr>
          <w:rFonts w:ascii="Times New Roman" w:hAnsi="Times New Roman" w:cs="Times New Roman"/>
          <w:sz w:val="28"/>
          <w:szCs w:val="28"/>
        </w:rPr>
        <w:t xml:space="preserve"> </w:t>
      </w:r>
      <w:r w:rsidRPr="00DE551E">
        <w:rPr>
          <w:rFonts w:ascii="Times New Roman" w:hAnsi="Times New Roman" w:cs="Times New Roman"/>
          <w:sz w:val="28"/>
          <w:szCs w:val="28"/>
        </w:rPr>
        <w:t>Проверить рабочее место на соответствие требованиям безопасности.</w:t>
      </w:r>
      <w:r w:rsidR="00BC1562">
        <w:rPr>
          <w:rFonts w:ascii="Times New Roman" w:hAnsi="Times New Roman" w:cs="Times New Roman"/>
          <w:sz w:val="28"/>
          <w:szCs w:val="28"/>
        </w:rPr>
        <w:t xml:space="preserve"> </w:t>
      </w:r>
      <w:r w:rsidRPr="00DE551E">
        <w:rPr>
          <w:rFonts w:ascii="Times New Roman" w:hAnsi="Times New Roman" w:cs="Times New Roman"/>
          <w:sz w:val="28"/>
          <w:szCs w:val="28"/>
        </w:rPr>
        <w:t>Надеть спецодежду, волосы тщательно заправить под головной убор.</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Проверить состояние и исправность оборудования и инструмента. Металлические корпуса всех частей электроустановок, питающихся от электросети, должны быть надежно заземлены (занулены).</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Подготовить необходимые для работы материалы, приспособления и разложить на свои места, убрать с рабочего стола все лишнее.</w:t>
      </w:r>
    </w:p>
    <w:p w:rsidR="000E473F" w:rsidRPr="00DE551E" w:rsidRDefault="00DE551E" w:rsidP="003004D7">
      <w:pPr>
        <w:ind w:left="708"/>
        <w:rPr>
          <w:rFonts w:ascii="Times New Roman" w:hAnsi="Times New Roman" w:cs="Times New Roman"/>
          <w:b/>
          <w:sz w:val="28"/>
          <w:szCs w:val="28"/>
        </w:rPr>
      </w:pPr>
      <w:r>
        <w:rPr>
          <w:rFonts w:ascii="Times New Roman" w:hAnsi="Times New Roman" w:cs="Times New Roman"/>
          <w:b/>
          <w:sz w:val="28"/>
          <w:szCs w:val="28"/>
        </w:rPr>
        <w:t>7.1.</w:t>
      </w:r>
      <w:r w:rsidR="000E473F" w:rsidRPr="00DE551E">
        <w:rPr>
          <w:rFonts w:ascii="Times New Roman" w:hAnsi="Times New Roman" w:cs="Times New Roman"/>
          <w:b/>
          <w:sz w:val="28"/>
          <w:szCs w:val="28"/>
        </w:rPr>
        <w:t>3. Требования охраны труда во время работы</w:t>
      </w:r>
    </w:p>
    <w:p w:rsidR="000E473F" w:rsidRDefault="00633FA4" w:rsidP="003C03BD">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Во время работы К</w:t>
      </w:r>
      <w:r w:rsidR="000E473F" w:rsidRPr="00DE551E">
        <w:rPr>
          <w:rFonts w:ascii="Times New Roman" w:hAnsi="Times New Roman" w:cs="Times New Roman"/>
          <w:sz w:val="28"/>
          <w:szCs w:val="28"/>
        </w:rPr>
        <w:t>онкурсанты должны быть вежливыми,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r w:rsidR="003C03BD">
        <w:rPr>
          <w:rFonts w:ascii="Times New Roman" w:hAnsi="Times New Roman" w:cs="Times New Roman"/>
          <w:sz w:val="28"/>
          <w:szCs w:val="28"/>
        </w:rPr>
        <w:t>Во время работы К</w:t>
      </w:r>
      <w:r w:rsidR="000E473F" w:rsidRPr="00DE551E">
        <w:rPr>
          <w:rFonts w:ascii="Times New Roman" w:hAnsi="Times New Roman" w:cs="Times New Roman"/>
          <w:sz w:val="28"/>
          <w:szCs w:val="28"/>
        </w:rPr>
        <w:t>онкурсантам следует быть внимательными, не отвлекаться от выполнения своих обязанностей.</w:t>
      </w:r>
    </w:p>
    <w:p w:rsidR="00633FA4" w:rsidRPr="000E473F" w:rsidRDefault="00633FA4" w:rsidP="00633FA4">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выполнении К</w:t>
      </w:r>
      <w:r w:rsidRPr="000E473F">
        <w:rPr>
          <w:rFonts w:ascii="Times New Roman" w:hAnsi="Times New Roman" w:cs="Times New Roman"/>
          <w:sz w:val="28"/>
          <w:szCs w:val="28"/>
        </w:rPr>
        <w:t xml:space="preserve">онкурсных заданий по компетенции «Медицинский и социальный </w:t>
      </w:r>
      <w:r>
        <w:rPr>
          <w:rFonts w:ascii="Times New Roman" w:hAnsi="Times New Roman" w:cs="Times New Roman"/>
          <w:sz w:val="28"/>
          <w:szCs w:val="28"/>
        </w:rPr>
        <w:t>уход», возможно воздействие на К</w:t>
      </w:r>
      <w:r w:rsidRPr="000E473F">
        <w:rPr>
          <w:rFonts w:ascii="Times New Roman" w:hAnsi="Times New Roman" w:cs="Times New Roman"/>
          <w:sz w:val="28"/>
          <w:szCs w:val="28"/>
        </w:rPr>
        <w:t>онкурсантов следующих опасных и вредных факторов:</w:t>
      </w:r>
    </w:p>
    <w:p w:rsidR="00633FA4" w:rsidRPr="000E473F"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0E473F">
        <w:rPr>
          <w:rFonts w:ascii="Times New Roman" w:hAnsi="Times New Roman"/>
          <w:sz w:val="28"/>
          <w:szCs w:val="28"/>
        </w:rPr>
        <w:t>физические (порезы при работе со стеклянной посудой, травмы при использовании предметов, оборудования);</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повышение напряжения в электрической цепи, замыкание, удар электрическим током;</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lastRenderedPageBreak/>
        <w:t>химические (воздействия химических веществ, входящих в состав медицинских препаратов, дезинфекционных средств);</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психофизиологические (нейро-эмоциальное напряжение, нервно-психические перегрузки);</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опасность возникновения пожара.</w:t>
      </w:r>
    </w:p>
    <w:p w:rsidR="00633FA4" w:rsidRPr="00DE551E" w:rsidRDefault="00633FA4" w:rsidP="00633FA4">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выполнении Конкурсного задания</w:t>
      </w:r>
      <w:r w:rsidRPr="00DE551E">
        <w:rPr>
          <w:rFonts w:ascii="Times New Roman" w:hAnsi="Times New Roman" w:cs="Times New Roman"/>
          <w:sz w:val="28"/>
          <w:szCs w:val="28"/>
        </w:rPr>
        <w:t xml:space="preserve"> должна применяться следующая спецодежда и индивидуальные средства защиты:</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халат (костюм) из хлопчатобумажной ткани;</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шапочка из хлопчатобумажной ткани;</w:t>
      </w:r>
    </w:p>
    <w:p w:rsidR="00633FA4" w:rsidRPr="00DE551E" w:rsidRDefault="002F420B"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Pr>
          <w:rFonts w:ascii="Times New Roman" w:hAnsi="Times New Roman"/>
          <w:sz w:val="28"/>
          <w:szCs w:val="28"/>
        </w:rPr>
        <w:t>шапочка одноразовая;</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маска одноразовая;</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перчатки резиновые;</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Pr>
          <w:rFonts w:ascii="Times New Roman" w:hAnsi="Times New Roman"/>
          <w:sz w:val="28"/>
          <w:szCs w:val="28"/>
        </w:rPr>
        <w:t>тапочки закрытые на нескользящей подошве;</w:t>
      </w:r>
    </w:p>
    <w:p w:rsidR="00633FA4"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фартук непромокаемый – дежурный.</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защитные очки – дежурные</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резиновые сапоги или галоши диэлектрические - дежурные.</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респиратор – дежурный.</w:t>
      </w:r>
    </w:p>
    <w:p w:rsidR="00633FA4" w:rsidRPr="00DE551E" w:rsidRDefault="00633FA4" w:rsidP="00050280">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выполнении К</w:t>
      </w:r>
      <w:r w:rsidRPr="00DE551E">
        <w:rPr>
          <w:rFonts w:ascii="Times New Roman" w:hAnsi="Times New Roman" w:cs="Times New Roman"/>
          <w:sz w:val="28"/>
          <w:szCs w:val="28"/>
        </w:rPr>
        <w:t>онкурсного задания запрещается носить:</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кольца, цепочки, браслеты и другие металлические вещи;</w:t>
      </w:r>
    </w:p>
    <w:p w:rsidR="00633FA4" w:rsidRPr="00DE551E" w:rsidRDefault="00633FA4"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одежду из шелка, нейлона, капрона и других синтетических материалов, сильно электризующихся при движении, что приводит к быстрому накоплению электрических зарядов.</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Конкурсанты должны знать, что рациональная рабочая поза способствует уменьшению утомляемости, для этого при проведении манипуляций по уходу за пациентами следует соблюдать правила медицинской эргономики.Во время ходьбы необходимо постоянно обращать внимание на состояние пола в помещении – во избежание проскальзывания и падения, полы должны быть сухими и чистыми.</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lastRenderedPageBreak/>
        <w:t xml:space="preserve">Конкурсанты должны знать все потенциальные опасные места на месте проведения конкурса: окна, застекленные двери, лестничные пролеты, распределительные щиты. </w:t>
      </w:r>
    </w:p>
    <w:p w:rsidR="000E473F" w:rsidRPr="00DE551E" w:rsidRDefault="008C1D4E" w:rsidP="003004D7">
      <w:pPr>
        <w:ind w:left="708"/>
        <w:rPr>
          <w:rFonts w:ascii="Times New Roman" w:hAnsi="Times New Roman" w:cs="Times New Roman"/>
          <w:b/>
          <w:sz w:val="28"/>
          <w:szCs w:val="28"/>
        </w:rPr>
      </w:pPr>
      <w:r>
        <w:rPr>
          <w:rFonts w:ascii="Times New Roman" w:hAnsi="Times New Roman" w:cs="Times New Roman"/>
          <w:b/>
          <w:sz w:val="28"/>
          <w:szCs w:val="28"/>
        </w:rPr>
        <w:t>7.1.</w:t>
      </w:r>
      <w:r w:rsidR="000E473F" w:rsidRPr="00DE551E">
        <w:rPr>
          <w:rFonts w:ascii="Times New Roman" w:hAnsi="Times New Roman" w:cs="Times New Roman"/>
          <w:b/>
          <w:sz w:val="28"/>
          <w:szCs w:val="28"/>
        </w:rPr>
        <w:t>4. Требования ох</w:t>
      </w:r>
      <w:r w:rsidR="00050280">
        <w:rPr>
          <w:rFonts w:ascii="Times New Roman" w:hAnsi="Times New Roman" w:cs="Times New Roman"/>
          <w:b/>
          <w:sz w:val="28"/>
          <w:szCs w:val="28"/>
        </w:rPr>
        <w:t>раны труда в аварийной ситуации</w:t>
      </w:r>
    </w:p>
    <w:p w:rsidR="000E473F" w:rsidRPr="00DE551E" w:rsidRDefault="000E473F" w:rsidP="008C1D4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При обнаружении пожара или признаков горения (задымление, запах гари, повышение температуры воздуха и т.п.) необходимо:</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обесточить электрооборудование;</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немедленно сообщить о пожаре Экспертам и в пожарную часть по телефону 01, с мобильного телефона 101 или 112;</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принять меры к эвакуации людей из опасной зоны;</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приступить к тушению очага пожара, используя первичные средства пожаротушения, например огнетушители;</w:t>
      </w:r>
    </w:p>
    <w:p w:rsidR="000E473F" w:rsidRPr="00DE551E" w:rsidRDefault="000E473F" w:rsidP="00050280">
      <w:pPr>
        <w:pStyle w:val="aff1"/>
        <w:numPr>
          <w:ilvl w:val="0"/>
          <w:numId w:val="38"/>
        </w:numPr>
        <w:tabs>
          <w:tab w:val="left" w:pos="0"/>
        </w:tabs>
        <w:spacing w:after="0" w:line="360" w:lineRule="auto"/>
        <w:ind w:left="1077" w:hanging="357"/>
        <w:jc w:val="both"/>
        <w:rPr>
          <w:rFonts w:ascii="Times New Roman" w:hAnsi="Times New Roman"/>
          <w:sz w:val="28"/>
          <w:szCs w:val="28"/>
        </w:rPr>
      </w:pPr>
      <w:r w:rsidRPr="00DE551E">
        <w:rPr>
          <w:rFonts w:ascii="Times New Roman" w:hAnsi="Times New Roman"/>
          <w:sz w:val="28"/>
          <w:szCs w:val="28"/>
        </w:rPr>
        <w:t>оказать помощь пострадавшим.</w:t>
      </w:r>
    </w:p>
    <w:p w:rsidR="000E473F" w:rsidRPr="00DE551E" w:rsidRDefault="000E473F" w:rsidP="008C1D4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При несчастном случае или внезапном заболевании необходимо в первую очередь прекратить конкурсное задание, сообщить о случившемся Экспертам, которые должны принять мероприятия по оказанию первой помощи пострадавшим, вызвать медицинского работника, скорую помощь, при необходимости отправить пострадавшего в ближайшее лечебное учреждение.</w:t>
      </w:r>
    </w:p>
    <w:p w:rsidR="000E473F" w:rsidRPr="00DE551E" w:rsidRDefault="000E473F" w:rsidP="008C1D4E">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При поражении человека электрическим током необходимоосвободить пострадавшего от действия электрического тока, отключив ту часть установки или оборудования, которой касается пострадавший</w:t>
      </w:r>
      <w:r w:rsidR="00050280">
        <w:rPr>
          <w:rFonts w:ascii="Times New Roman" w:hAnsi="Times New Roman" w:cs="Times New Roman"/>
          <w:sz w:val="28"/>
          <w:szCs w:val="28"/>
        </w:rPr>
        <w:t>.В</w:t>
      </w:r>
      <w:r w:rsidRPr="00DE551E">
        <w:rPr>
          <w:rFonts w:ascii="Times New Roman" w:hAnsi="Times New Roman" w:cs="Times New Roman"/>
          <w:sz w:val="28"/>
          <w:szCs w:val="28"/>
        </w:rPr>
        <w:t xml:space="preserve"> случае невозможности отключения напряжения, необходимо использовать для этих целей подручные средства (в случае с электрическими проводами необходимо использовать палку или сухое полотенце), можно оттащить пострадавшего за сухие участки одежды.</w:t>
      </w:r>
    </w:p>
    <w:p w:rsidR="000E473F" w:rsidRPr="00DE551E" w:rsidRDefault="008C1D4E" w:rsidP="003004D7">
      <w:pPr>
        <w:ind w:left="708"/>
        <w:rPr>
          <w:rFonts w:ascii="Times New Roman" w:hAnsi="Times New Roman" w:cs="Times New Roman"/>
          <w:b/>
          <w:sz w:val="28"/>
          <w:szCs w:val="28"/>
        </w:rPr>
      </w:pPr>
      <w:r>
        <w:rPr>
          <w:rFonts w:ascii="Times New Roman" w:hAnsi="Times New Roman" w:cs="Times New Roman"/>
          <w:b/>
          <w:sz w:val="28"/>
          <w:szCs w:val="28"/>
        </w:rPr>
        <w:t>7.1.</w:t>
      </w:r>
      <w:r w:rsidR="000E473F" w:rsidRPr="00DE551E">
        <w:rPr>
          <w:rFonts w:ascii="Times New Roman" w:hAnsi="Times New Roman" w:cs="Times New Roman"/>
          <w:b/>
          <w:sz w:val="28"/>
          <w:szCs w:val="28"/>
        </w:rPr>
        <w:t>5. Требования безопасности по окончании работы</w:t>
      </w:r>
    </w:p>
    <w:p w:rsidR="000E473F" w:rsidRPr="00DE551E" w:rsidRDefault="00386BCB" w:rsidP="000E473F">
      <w:pPr>
        <w:tabs>
          <w:tab w:val="left" w:pos="0"/>
        </w:tabs>
        <w:ind w:firstLine="720"/>
        <w:rPr>
          <w:rFonts w:ascii="Times New Roman" w:hAnsi="Times New Roman" w:cs="Times New Roman"/>
          <w:sz w:val="28"/>
          <w:szCs w:val="28"/>
        </w:rPr>
      </w:pPr>
      <w:r>
        <w:rPr>
          <w:rFonts w:ascii="Times New Roman" w:hAnsi="Times New Roman" w:cs="Times New Roman"/>
          <w:sz w:val="28"/>
          <w:szCs w:val="28"/>
        </w:rPr>
        <w:t>После окончания работ каждый К</w:t>
      </w:r>
      <w:r w:rsidR="000E473F" w:rsidRPr="00DE551E">
        <w:rPr>
          <w:rFonts w:ascii="Times New Roman" w:hAnsi="Times New Roman" w:cs="Times New Roman"/>
          <w:sz w:val="28"/>
          <w:szCs w:val="28"/>
        </w:rPr>
        <w:t>онкурсант обязан:</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lastRenderedPageBreak/>
        <w:t>привести в порядок свое рабочее место;</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t>аппараты привести в исходное положение, оговоренное инструкцией по эксплуатации;</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t>проверить отключение электросети, вентиляции;</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t>снять спецодежду, средства индивидуальной защиты;</w:t>
      </w:r>
    </w:p>
    <w:p w:rsidR="000E473F" w:rsidRPr="00DE551E" w:rsidRDefault="000E473F" w:rsidP="00827C86">
      <w:pPr>
        <w:pStyle w:val="aff1"/>
        <w:numPr>
          <w:ilvl w:val="0"/>
          <w:numId w:val="38"/>
        </w:numPr>
        <w:tabs>
          <w:tab w:val="left" w:pos="0"/>
        </w:tabs>
        <w:spacing w:after="0" w:line="312" w:lineRule="auto"/>
        <w:ind w:left="1077" w:hanging="357"/>
        <w:jc w:val="both"/>
        <w:rPr>
          <w:rFonts w:ascii="Times New Roman" w:hAnsi="Times New Roman"/>
          <w:sz w:val="28"/>
          <w:szCs w:val="28"/>
        </w:rPr>
      </w:pPr>
      <w:r w:rsidRPr="00DE551E">
        <w:rPr>
          <w:rFonts w:ascii="Times New Roman" w:hAnsi="Times New Roman"/>
          <w:sz w:val="28"/>
          <w:szCs w:val="28"/>
        </w:rPr>
        <w:t>тщательно вымыть руки теплой водой с мылом.</w:t>
      </w:r>
    </w:p>
    <w:p w:rsidR="000E473F" w:rsidRPr="00DE551E" w:rsidRDefault="000E473F"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Обо всех неполадках и неисправностях, обнаруженных во время работы, конкурсанты должны сообщить</w:t>
      </w:r>
      <w:r w:rsidR="008C1D4E">
        <w:rPr>
          <w:rFonts w:ascii="Times New Roman" w:hAnsi="Times New Roman" w:cs="Times New Roman"/>
          <w:sz w:val="28"/>
          <w:szCs w:val="28"/>
        </w:rPr>
        <w:t xml:space="preserve"> Главному Эксперту или Техническому эксперту Чемпионата.</w:t>
      </w:r>
    </w:p>
    <w:p w:rsidR="003A21C8" w:rsidRPr="00DE551E" w:rsidRDefault="003A21C8"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Default="0064491A" w:rsidP="00827C86">
      <w:pPr>
        <w:pStyle w:val="-2"/>
        <w:spacing w:after="0"/>
        <w:ind w:firstLine="709"/>
        <w:rPr>
          <w:rFonts w:ascii="Times New Roman" w:hAnsi="Times New Roman"/>
          <w:szCs w:val="28"/>
        </w:rPr>
      </w:pPr>
      <w:bookmarkStart w:id="36" w:name="_Toc503537043"/>
      <w:r w:rsidRPr="00DE551E">
        <w:rPr>
          <w:rFonts w:ascii="Times New Roman" w:hAnsi="Times New Roman"/>
          <w:szCs w:val="28"/>
        </w:rPr>
        <w:t>7.2 СПЕЦИФИЧНЫЕ ТРЕБОВАНИЯ ОХРАНЫ ТРУДА, ТЕХНИКИ БЕЗОПАСНОСТИ И ОКРУЖАЮЩЕЙ СРЕДЫ КОМПЕТЕНЦИИ</w:t>
      </w:r>
      <w:bookmarkEnd w:id="36"/>
    </w:p>
    <w:p w:rsidR="00575B6A" w:rsidRPr="00CC486C" w:rsidRDefault="00575B6A" w:rsidP="003004D7">
      <w:pPr>
        <w:ind w:left="708"/>
        <w:rPr>
          <w:rFonts w:ascii="Times New Roman" w:hAnsi="Times New Roman" w:cs="Times New Roman"/>
          <w:b/>
          <w:sz w:val="28"/>
          <w:szCs w:val="28"/>
        </w:rPr>
      </w:pPr>
      <w:r w:rsidRPr="00575B6A">
        <w:rPr>
          <w:rFonts w:ascii="Times New Roman" w:hAnsi="Times New Roman" w:cs="Times New Roman"/>
          <w:b/>
          <w:sz w:val="28"/>
          <w:szCs w:val="28"/>
        </w:rPr>
        <w:t>7.2.1.Общие требовани</w:t>
      </w:r>
      <w:r w:rsidR="00050280">
        <w:rPr>
          <w:rFonts w:ascii="Times New Roman" w:hAnsi="Times New Roman" w:cs="Times New Roman"/>
          <w:b/>
          <w:sz w:val="28"/>
          <w:szCs w:val="28"/>
        </w:rPr>
        <w:t>я</w:t>
      </w:r>
    </w:p>
    <w:p w:rsidR="001C6224" w:rsidRPr="001C6224" w:rsidRDefault="001C6224" w:rsidP="00050280">
      <w:pPr>
        <w:tabs>
          <w:tab w:val="left" w:pos="0"/>
        </w:tabs>
        <w:spacing w:after="0" w:line="360" w:lineRule="auto"/>
        <w:ind w:firstLine="720"/>
        <w:jc w:val="both"/>
        <w:rPr>
          <w:rFonts w:ascii="Times New Roman" w:hAnsi="Times New Roman" w:cs="Times New Roman"/>
          <w:sz w:val="28"/>
          <w:szCs w:val="28"/>
        </w:rPr>
      </w:pPr>
      <w:r w:rsidRPr="00DE551E">
        <w:rPr>
          <w:rFonts w:ascii="Times New Roman" w:hAnsi="Times New Roman" w:cs="Times New Roman"/>
          <w:sz w:val="28"/>
          <w:szCs w:val="28"/>
        </w:rPr>
        <w:t>К работе в качестве специалиста в сфере медицинского и социального ухода для оказания помощи в учреждениях медицинского и социального ухода, в медицинских организациях различного</w:t>
      </w:r>
      <w:r w:rsidRPr="00820860">
        <w:rPr>
          <w:rFonts w:ascii="Times New Roman" w:hAnsi="Times New Roman" w:cs="Times New Roman"/>
          <w:sz w:val="28"/>
          <w:szCs w:val="28"/>
        </w:rPr>
        <w:t xml:space="preserve"> профиля (дома престарелых, </w:t>
      </w:r>
      <w:r>
        <w:rPr>
          <w:rFonts w:ascii="Times New Roman" w:hAnsi="Times New Roman" w:cs="Times New Roman"/>
          <w:sz w:val="28"/>
          <w:szCs w:val="28"/>
        </w:rPr>
        <w:t>стационары</w:t>
      </w:r>
      <w:r w:rsidRPr="00820860">
        <w:rPr>
          <w:rFonts w:ascii="Times New Roman" w:hAnsi="Times New Roman" w:cs="Times New Roman"/>
          <w:sz w:val="28"/>
          <w:szCs w:val="28"/>
        </w:rPr>
        <w:t>, однодневные стационары и социальные приюты, хосписы и центры</w:t>
      </w:r>
      <w:r w:rsidR="00386BCB">
        <w:rPr>
          <w:rFonts w:ascii="Times New Roman" w:hAnsi="Times New Roman" w:cs="Times New Roman"/>
          <w:sz w:val="28"/>
          <w:szCs w:val="28"/>
        </w:rPr>
        <w:t xml:space="preserve"> сестринского ухода) и на дому,  </w:t>
      </w:r>
      <w:r w:rsidRPr="00820860">
        <w:rPr>
          <w:rFonts w:ascii="Times New Roman" w:hAnsi="Times New Roman" w:cs="Times New Roman"/>
          <w:sz w:val="28"/>
          <w:szCs w:val="28"/>
        </w:rPr>
        <w:t>допускаются лица, имеющие квалификацию младшей медицинской сестры по уходу за больными, прошедшие предварительный медицинский осмотр, вводный и первичный инструктаж на рабочем месте.</w:t>
      </w:r>
    </w:p>
    <w:p w:rsidR="00820860" w:rsidRPr="00820860" w:rsidRDefault="001C6224" w:rsidP="00827C86">
      <w:pPr>
        <w:spacing w:after="0" w:line="360" w:lineRule="auto"/>
        <w:ind w:firstLine="567"/>
        <w:jc w:val="both"/>
        <w:rPr>
          <w:rFonts w:ascii="Times New Roman" w:hAnsi="Times New Roman" w:cs="Times New Roman"/>
          <w:sz w:val="28"/>
          <w:szCs w:val="28"/>
        </w:rPr>
      </w:pPr>
      <w:r w:rsidRPr="001C6224">
        <w:rPr>
          <w:rFonts w:ascii="Times New Roman" w:hAnsi="Times New Roman" w:cs="Times New Roman"/>
          <w:sz w:val="28"/>
          <w:szCs w:val="28"/>
        </w:rPr>
        <w:t>Специалист  данной квалификации, использующий  в работе изделия медицинской техники, электрические приборы должен пройти специальный инструктаж и получить I группу по электробезопасности.</w:t>
      </w:r>
      <w:r w:rsidR="00820860" w:rsidRPr="00820860">
        <w:rPr>
          <w:rFonts w:ascii="Times New Roman" w:hAnsi="Times New Roman" w:cs="Times New Roman"/>
          <w:sz w:val="28"/>
          <w:szCs w:val="28"/>
        </w:rPr>
        <w:t>Он обязан:</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соблюдать утвержденные в организации правила внутреннего трудового распорядка;</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lastRenderedPageBreak/>
        <w:t>руководствоваться должностной инструкцией и выполнять её требования;</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выполнять требования основных нормативных документов, технических описаний, инструкций по эксплуатации имеющейся аппаратуры, настоящей инструкции;</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быть внимательной во время работы, не отвлекаться на посторонние дела и разговоры;</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использовать специальную одежду, обувь и при необходимости средства индивидуальной защиты (респиратор, маску, медицинские перчатки, защитные очки и т.д.)</w:t>
      </w:r>
    </w:p>
    <w:p w:rsidR="00820860" w:rsidRPr="00820860" w:rsidRDefault="00820860" w:rsidP="00827C86">
      <w:pPr>
        <w:pStyle w:val="29"/>
        <w:widowControl/>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уметь оказывать первую медицинскую помощь пострадавшим при несчастных случаях;</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докладывать непосредственному руководителю о случаях возникновения аварийных ситуаций;</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выполнять нормативы соблюдения режимов труда и отдыха;</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хранить пищевые продукты, домашнюю одежду и другие предметы, не имеющие отношения к работе, только в специально выделенных местах;</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соблюдать чистоту и порядок на рабочем месте;</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принимать пищу только в специально отведенных для этого помещениях;</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соблюдать правила личной гигиены.</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В процессе выполнения работы на специалиста могут воздействовать опасные и вредные производственные факторы:</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физические (порезы при работе со стеклянной посудой, травмы при использовании предметов, оборудования);</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повышение напряжения в электрической цепи, замыкание, удар электрическим током;</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 xml:space="preserve">химические (воздействия химических веществ, входящих в состав </w:t>
      </w:r>
      <w:r w:rsidRPr="00820860">
        <w:rPr>
          <w:rFonts w:ascii="Times New Roman" w:hAnsi="Times New Roman" w:cs="Times New Roman"/>
          <w:sz w:val="28"/>
          <w:szCs w:val="28"/>
        </w:rPr>
        <w:lastRenderedPageBreak/>
        <w:t>медицинских препаратов, дезинфицирующих средств);</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психофизиологические (нейро-эмоциональное напряжение, нервно-психические перегрузки);</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опасность возникновения пожара.</w:t>
      </w:r>
    </w:p>
    <w:p w:rsidR="00820860" w:rsidRPr="00820860" w:rsidRDefault="001C6224" w:rsidP="00820860">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данной компетенции </w:t>
      </w:r>
      <w:r w:rsidR="00820860" w:rsidRPr="00820860">
        <w:rPr>
          <w:rFonts w:ascii="Times New Roman" w:hAnsi="Times New Roman" w:cs="Times New Roman"/>
          <w:sz w:val="28"/>
          <w:szCs w:val="28"/>
        </w:rPr>
        <w:t>обеспечивается спецодеждой и обувью, а также средствами индивидуальной защиты на сроки, соответствующие действ</w:t>
      </w:r>
      <w:r w:rsidR="003C643D">
        <w:rPr>
          <w:rFonts w:ascii="Times New Roman" w:hAnsi="Times New Roman" w:cs="Times New Roman"/>
          <w:sz w:val="28"/>
          <w:szCs w:val="28"/>
        </w:rPr>
        <w:t>ующим типовым отраслевым нормам:</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халат (костюм) из хлопчатобумажной ткани - 6 мес.;</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шапочка из хлопчатобумажной ткани - 6 мес.;</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шапочка одноразовая - на одну рабочую смену;</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маска одноразовая - на 3 часа;</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перчатки резиновые - до износа;</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тапочки - на 12 мес.</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резиновые сапоги или галоши диэлектрические — дежурные;</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фартук непромокаемый - дежурный.</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При работе с бактерицидными лампами:</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 xml:space="preserve">защитные очки </w:t>
      </w:r>
      <w:r w:rsidR="003C643D">
        <w:rPr>
          <w:rFonts w:ascii="Times New Roman" w:hAnsi="Times New Roman" w:cs="Times New Roman"/>
          <w:sz w:val="28"/>
          <w:szCs w:val="28"/>
        </w:rPr>
        <w:t>–</w:t>
      </w:r>
      <w:r w:rsidRPr="00820860">
        <w:rPr>
          <w:rFonts w:ascii="Times New Roman" w:hAnsi="Times New Roman" w:cs="Times New Roman"/>
          <w:sz w:val="28"/>
          <w:szCs w:val="28"/>
        </w:rPr>
        <w:t xml:space="preserve"> дежурные</w:t>
      </w:r>
      <w:r w:rsidR="003C643D">
        <w:rPr>
          <w:rFonts w:ascii="Times New Roman" w:hAnsi="Times New Roman" w:cs="Times New Roman"/>
          <w:sz w:val="28"/>
          <w:szCs w:val="28"/>
        </w:rPr>
        <w:t>.</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При приготовлении дезинфицирующих растворов:</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 xml:space="preserve">респиратор </w:t>
      </w:r>
      <w:r w:rsidR="003C643D">
        <w:rPr>
          <w:rFonts w:ascii="Times New Roman" w:hAnsi="Times New Roman" w:cs="Times New Roman"/>
          <w:sz w:val="28"/>
          <w:szCs w:val="28"/>
        </w:rPr>
        <w:t>–</w:t>
      </w:r>
      <w:r w:rsidRPr="00820860">
        <w:rPr>
          <w:rFonts w:ascii="Times New Roman" w:hAnsi="Times New Roman" w:cs="Times New Roman"/>
          <w:sz w:val="28"/>
          <w:szCs w:val="28"/>
        </w:rPr>
        <w:t xml:space="preserve"> дежурный</w:t>
      </w:r>
      <w:r w:rsidR="003C643D">
        <w:rPr>
          <w:rFonts w:ascii="Times New Roman" w:hAnsi="Times New Roman" w:cs="Times New Roman"/>
          <w:sz w:val="28"/>
          <w:szCs w:val="28"/>
        </w:rPr>
        <w:t>.</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Запрещается носить во время работы:</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кольца, цепочки, браслеты и другие металлические вещи;</w:t>
      </w:r>
    </w:p>
    <w:p w:rsidR="00820860" w:rsidRPr="00820860" w:rsidRDefault="00820860" w:rsidP="003C643D">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одежду из шелка, нейлона, капрона и других синтетических материалов, сильно электризующихся при движении, так как это приводит к быстрому н</w:t>
      </w:r>
      <w:r w:rsidR="003C643D">
        <w:rPr>
          <w:rFonts w:ascii="Times New Roman" w:hAnsi="Times New Roman" w:cs="Times New Roman"/>
          <w:sz w:val="28"/>
          <w:szCs w:val="28"/>
        </w:rPr>
        <w:t>акоплению электрических зарядов.</w:t>
      </w:r>
    </w:p>
    <w:p w:rsidR="00820860" w:rsidRPr="00827C86"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pacing w:val="-6"/>
          <w:sz w:val="28"/>
          <w:szCs w:val="28"/>
        </w:rPr>
      </w:pPr>
      <w:r w:rsidRPr="00827C86">
        <w:rPr>
          <w:rFonts w:ascii="Times New Roman" w:hAnsi="Times New Roman" w:cs="Times New Roman"/>
          <w:spacing w:val="-6"/>
          <w:sz w:val="28"/>
          <w:szCs w:val="28"/>
        </w:rPr>
        <w:t>Запрещается в медицинских организациях</w:t>
      </w:r>
      <w:r w:rsidR="001C6224" w:rsidRPr="00827C86">
        <w:rPr>
          <w:rFonts w:ascii="Times New Roman" w:hAnsi="Times New Roman" w:cs="Times New Roman"/>
          <w:spacing w:val="-6"/>
          <w:sz w:val="28"/>
          <w:szCs w:val="28"/>
        </w:rPr>
        <w:t xml:space="preserve"> данной отрасли</w:t>
      </w:r>
      <w:r w:rsidRPr="00827C86">
        <w:rPr>
          <w:rFonts w:ascii="Times New Roman" w:hAnsi="Times New Roman" w:cs="Times New Roman"/>
          <w:spacing w:val="-6"/>
          <w:sz w:val="28"/>
          <w:szCs w:val="28"/>
        </w:rPr>
        <w:t xml:space="preserve"> курение и употребление алкогольных напитков, а также в</w:t>
      </w:r>
      <w:r w:rsidR="003C643D" w:rsidRPr="00827C86">
        <w:rPr>
          <w:rFonts w:ascii="Times New Roman" w:hAnsi="Times New Roman" w:cs="Times New Roman"/>
          <w:spacing w:val="-6"/>
          <w:sz w:val="28"/>
          <w:szCs w:val="28"/>
        </w:rPr>
        <w:t>ыход на работу в нетрезвом виде.</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В соответствии с действующим законодатель</w:t>
      </w:r>
      <w:r w:rsidR="001C6224">
        <w:rPr>
          <w:rFonts w:ascii="Times New Roman" w:hAnsi="Times New Roman" w:cs="Times New Roman"/>
          <w:sz w:val="28"/>
          <w:szCs w:val="28"/>
        </w:rPr>
        <w:t>ством специалист</w:t>
      </w:r>
      <w:r w:rsidRPr="00820860">
        <w:rPr>
          <w:rFonts w:ascii="Times New Roman" w:hAnsi="Times New Roman" w:cs="Times New Roman"/>
          <w:sz w:val="28"/>
          <w:szCs w:val="28"/>
        </w:rPr>
        <w:t xml:space="preserve"> несет ответственность за соблюдение требований настоящей инструкции; работник </w:t>
      </w:r>
      <w:r w:rsidRPr="00820860">
        <w:rPr>
          <w:rFonts w:ascii="Times New Roman" w:hAnsi="Times New Roman" w:cs="Times New Roman"/>
          <w:sz w:val="28"/>
          <w:szCs w:val="28"/>
        </w:rPr>
        <w:lastRenderedPageBreak/>
        <w:t>допустивший нарушение инструкции, подвергается внеочередной проверке знаний по охране тр</w:t>
      </w:r>
      <w:r w:rsidR="003C643D">
        <w:rPr>
          <w:rFonts w:ascii="Times New Roman" w:hAnsi="Times New Roman" w:cs="Times New Roman"/>
          <w:sz w:val="28"/>
          <w:szCs w:val="28"/>
        </w:rPr>
        <w:t>уда и внеплановому инструктажу.</w:t>
      </w:r>
    </w:p>
    <w:p w:rsidR="00820860" w:rsidRPr="003004D7" w:rsidRDefault="00B77CC0" w:rsidP="003004D7">
      <w:pPr>
        <w:ind w:left="708"/>
        <w:rPr>
          <w:rFonts w:ascii="Times New Roman" w:hAnsi="Times New Roman" w:cs="Times New Roman"/>
          <w:b/>
          <w:sz w:val="28"/>
          <w:szCs w:val="28"/>
        </w:rPr>
      </w:pPr>
      <w:bookmarkStart w:id="37" w:name="_Toc471726902"/>
      <w:bookmarkStart w:id="38" w:name="bookmark16"/>
      <w:r w:rsidRPr="003004D7">
        <w:rPr>
          <w:rFonts w:ascii="Times New Roman" w:hAnsi="Times New Roman" w:cs="Times New Roman"/>
          <w:b/>
          <w:sz w:val="28"/>
          <w:szCs w:val="28"/>
        </w:rPr>
        <w:t>7</w:t>
      </w:r>
      <w:r w:rsidR="00820860" w:rsidRPr="003004D7">
        <w:rPr>
          <w:rFonts w:ascii="Times New Roman" w:hAnsi="Times New Roman" w:cs="Times New Roman"/>
          <w:b/>
          <w:sz w:val="28"/>
          <w:szCs w:val="28"/>
        </w:rPr>
        <w:t>.2.</w:t>
      </w:r>
      <w:r w:rsidRPr="003004D7">
        <w:rPr>
          <w:rFonts w:ascii="Times New Roman" w:hAnsi="Times New Roman" w:cs="Times New Roman"/>
          <w:b/>
          <w:sz w:val="28"/>
          <w:szCs w:val="28"/>
        </w:rPr>
        <w:t>2.</w:t>
      </w:r>
      <w:r w:rsidR="00820860" w:rsidRPr="003004D7">
        <w:rPr>
          <w:rFonts w:ascii="Times New Roman" w:hAnsi="Times New Roman" w:cs="Times New Roman"/>
          <w:b/>
          <w:sz w:val="28"/>
          <w:szCs w:val="28"/>
        </w:rPr>
        <w:t xml:space="preserve"> Требования охраны труда перед началом работы</w:t>
      </w:r>
      <w:bookmarkEnd w:id="37"/>
      <w:bookmarkEnd w:id="38"/>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 xml:space="preserve">Специалист данной </w:t>
      </w:r>
      <w:r w:rsidR="00C53A8D" w:rsidRPr="00820860">
        <w:rPr>
          <w:rFonts w:ascii="Times New Roman" w:hAnsi="Times New Roman" w:cs="Times New Roman"/>
          <w:sz w:val="28"/>
          <w:szCs w:val="28"/>
        </w:rPr>
        <w:t>квалификации,</w:t>
      </w:r>
      <w:r w:rsidRPr="00820860">
        <w:rPr>
          <w:rFonts w:ascii="Times New Roman" w:hAnsi="Times New Roman" w:cs="Times New Roman"/>
          <w:sz w:val="28"/>
          <w:szCs w:val="28"/>
        </w:rPr>
        <w:t xml:space="preserve"> работающий в учреждениях медицинского и социального ухода, должен перед началом работы:</w:t>
      </w:r>
    </w:p>
    <w:p w:rsidR="00820860" w:rsidRPr="00820860" w:rsidRDefault="00820860"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осмотреть рабочее место, используемое оборудование, инструменты и материалы; убрать лишние предметы; привести в порядок и надеть спецодежду (халат, вторую обувь, колпак) и при необходимости индивидуальные средства защиты;</w:t>
      </w:r>
    </w:p>
    <w:p w:rsidR="00820860" w:rsidRPr="00820860" w:rsidRDefault="00820860"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проверить рабочее место на соответствие требованиям безопасности;</w:t>
      </w:r>
    </w:p>
    <w:p w:rsidR="00820860" w:rsidRPr="00820860" w:rsidRDefault="00820860" w:rsidP="00827C86">
      <w:pPr>
        <w:pStyle w:val="29"/>
        <w:widowControl/>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 xml:space="preserve">убедиться в исправности систем вентиляции, водоснабжения, канализации и электроосвещения. </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В случае обнаружения неисправностей сообщить руководителю подразделения.</w:t>
      </w:r>
    </w:p>
    <w:p w:rsidR="00820860" w:rsidRPr="00820860" w:rsidRDefault="00820860"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Перед эксплуатацией оборудования необходимо тщательно проверить целостность проводов, идущих от аппарата к больному.</w:t>
      </w:r>
    </w:p>
    <w:p w:rsidR="00820860" w:rsidRPr="00820860" w:rsidRDefault="00820860"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При обнаружении неисправностей в электропроводке, освещении не пытаться самостоятельно устранить неисправность, а поставить в известность специалистов электротехнической службы.</w:t>
      </w:r>
    </w:p>
    <w:p w:rsidR="00820860" w:rsidRPr="00820860" w:rsidRDefault="00575B6A"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Специалист должен</w:t>
      </w:r>
      <w:r w:rsidR="00820860" w:rsidRPr="00820860">
        <w:rPr>
          <w:rFonts w:ascii="Times New Roman" w:hAnsi="Times New Roman" w:cs="Times New Roman"/>
          <w:sz w:val="28"/>
          <w:szCs w:val="28"/>
        </w:rPr>
        <w:t xml:space="preserve"> лично убедиться в том, что все меры, необходимые для обеспечения безопасности пациента и персонала выполнены.</w:t>
      </w:r>
    </w:p>
    <w:p w:rsidR="00820860" w:rsidRPr="00820860" w:rsidRDefault="00575B6A"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Специалист</w:t>
      </w:r>
      <w:r w:rsidR="00820860" w:rsidRPr="00820860">
        <w:rPr>
          <w:rFonts w:ascii="Times New Roman" w:hAnsi="Times New Roman" w:cs="Times New Roman"/>
          <w:sz w:val="28"/>
          <w:szCs w:val="28"/>
        </w:rPr>
        <w:t xml:space="preserve"> не долж</w:t>
      </w:r>
      <w:r>
        <w:rPr>
          <w:rFonts w:ascii="Times New Roman" w:hAnsi="Times New Roman" w:cs="Times New Roman"/>
          <w:sz w:val="28"/>
          <w:szCs w:val="28"/>
        </w:rPr>
        <w:t>ен</w:t>
      </w:r>
      <w:r w:rsidR="00820860" w:rsidRPr="00820860">
        <w:rPr>
          <w:rFonts w:ascii="Times New Roman" w:hAnsi="Times New Roman" w:cs="Times New Roman"/>
          <w:sz w:val="28"/>
          <w:szCs w:val="28"/>
        </w:rPr>
        <w:t xml:space="preserve"> приступать к работе, если у неё имеются сомнения в обеспечении безопасности при выполнении предстоящей работы.</w:t>
      </w:r>
      <w:bookmarkStart w:id="39" w:name="_Toc471726903"/>
      <w:bookmarkStart w:id="40" w:name="bookmark17"/>
    </w:p>
    <w:p w:rsidR="00820860" w:rsidRPr="003004D7" w:rsidRDefault="00B77CC0" w:rsidP="003004D7">
      <w:pPr>
        <w:ind w:left="708"/>
        <w:rPr>
          <w:rFonts w:ascii="Times New Roman" w:hAnsi="Times New Roman" w:cs="Times New Roman"/>
          <w:b/>
          <w:sz w:val="28"/>
          <w:szCs w:val="28"/>
        </w:rPr>
      </w:pPr>
      <w:r w:rsidRPr="003004D7">
        <w:rPr>
          <w:rFonts w:ascii="Times New Roman" w:hAnsi="Times New Roman" w:cs="Times New Roman"/>
          <w:b/>
          <w:sz w:val="28"/>
          <w:szCs w:val="28"/>
        </w:rPr>
        <w:t>7.2.</w:t>
      </w:r>
      <w:r w:rsidR="00820860" w:rsidRPr="003004D7">
        <w:rPr>
          <w:rFonts w:ascii="Times New Roman" w:hAnsi="Times New Roman" w:cs="Times New Roman"/>
          <w:b/>
          <w:sz w:val="28"/>
          <w:szCs w:val="28"/>
        </w:rPr>
        <w:t>3. Требования охраны труда во время работы</w:t>
      </w:r>
      <w:bookmarkEnd w:id="39"/>
      <w:bookmarkEnd w:id="40"/>
    </w:p>
    <w:p w:rsidR="003C03BD" w:rsidRPr="003C643D" w:rsidRDefault="003C03BD"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Во время манипуляционных действий с кроватью (перемещения, трансформации и т.д.) необходимо соблюдать определенные правила безопасности:</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E9108C">
        <w:rPr>
          <w:rFonts w:ascii="Times New Roman" w:hAnsi="Times New Roman" w:cs="Times New Roman"/>
          <w:b/>
          <w:sz w:val="28"/>
          <w:szCs w:val="28"/>
        </w:rPr>
        <w:lastRenderedPageBreak/>
        <w:t>во время подъема и опускания кровати</w:t>
      </w:r>
      <w:r w:rsidRPr="00DE551E">
        <w:rPr>
          <w:rFonts w:ascii="Times New Roman" w:hAnsi="Times New Roman" w:cs="Times New Roman"/>
          <w:sz w:val="28"/>
          <w:szCs w:val="28"/>
        </w:rPr>
        <w:t>, лицам не участвующим в данных манипуляциях необходимо отойти на расстояние 0,5 м от нее. Данные действия по трансформации кровати необходимо производить плавно, без резких движений, во избежание получения травм;</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при регулировке кровати необходимо проверить, чтобы пальцы, кисти рук и другие части тела пациента или персонала не попали между подвижными частями кровати.</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В случа</w:t>
      </w:r>
      <w:r w:rsidR="00E9108C">
        <w:rPr>
          <w:rFonts w:ascii="Times New Roman" w:hAnsi="Times New Roman" w:cs="Times New Roman"/>
          <w:sz w:val="28"/>
          <w:szCs w:val="28"/>
        </w:rPr>
        <w:t>е</w:t>
      </w:r>
      <w:r w:rsidRPr="00DE551E">
        <w:rPr>
          <w:rFonts w:ascii="Times New Roman" w:hAnsi="Times New Roman" w:cs="Times New Roman"/>
          <w:sz w:val="28"/>
          <w:szCs w:val="28"/>
        </w:rPr>
        <w:t xml:space="preserve"> возникновения неполадок в функционировании кровати необходимо обратиться к инженеру по медицинскому оборудованию.</w:t>
      </w:r>
    </w:p>
    <w:p w:rsidR="003C03BD" w:rsidRPr="00DE551E" w:rsidRDefault="003C03BD" w:rsidP="003D3429">
      <w:pPr>
        <w:pStyle w:val="29"/>
        <w:widowControl/>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Ртутно-содержащие приборы должны храниться в отведенном для этого месте.</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Предметы одноразового пользования: перевязочный материал, перчатки, маски после использования должны подвергаться дезинфекции с последующей утилизацией.</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Необходимо соблюдать меры предосторожности при измерении температуры тела больных с использованием ртутных термометров.</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При работе с электроприборами запрещено:</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пользоваться электрическими шнурами с поврежденной изоляцией;</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закреплять электрические лампы с помощью веревок и ниток, подвешивать светильники непосредственно на электрических проводах;</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оставлять без присмотра включенные в сеть электрические приборы, за исключением приборов (например, холодильников) предназначенных для круглосуточной работы;</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включать и выключать электрические приборы мокрыми руками, вынимать вилку из розетки за электрический шнур;</w:t>
      </w:r>
    </w:p>
    <w:p w:rsidR="003C03BD" w:rsidRPr="00DE551E" w:rsidRDefault="003C03BD" w:rsidP="00E9108C">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DE551E">
        <w:rPr>
          <w:rFonts w:ascii="Times New Roman" w:hAnsi="Times New Roman" w:cs="Times New Roman"/>
          <w:sz w:val="28"/>
          <w:szCs w:val="28"/>
        </w:rPr>
        <w:t>проводить замену лампы, устранение неисправностей и санитарную обработку светильника во включенном состоянии.</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 xml:space="preserve">При необходимости проведения кислородотерапии больному строго </w:t>
      </w:r>
      <w:r w:rsidRPr="00DE551E">
        <w:rPr>
          <w:rFonts w:ascii="Times New Roman" w:hAnsi="Times New Roman" w:cs="Times New Roman"/>
          <w:sz w:val="28"/>
          <w:szCs w:val="28"/>
        </w:rPr>
        <w:lastRenderedPageBreak/>
        <w:t>запрещается открывать кран кислородопровода масляными, жирными руками. Если замечена утечка кислорода, необходимо сообщить дежурному слесарю по лечебному газоснабжению.</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При работе с медицинскимотсасывателем ОМ-1 не допускается:</w:t>
      </w:r>
    </w:p>
    <w:p w:rsidR="003C03BD" w:rsidRPr="00E9108C"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E9108C">
        <w:rPr>
          <w:rFonts w:ascii="Times New Roman" w:hAnsi="Times New Roman"/>
          <w:sz w:val="28"/>
          <w:szCs w:val="28"/>
        </w:rPr>
        <w:t>работать без заземления;</w:t>
      </w:r>
    </w:p>
    <w:p w:rsidR="003C03BD" w:rsidRPr="00E9108C"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E9108C">
        <w:rPr>
          <w:rFonts w:ascii="Times New Roman" w:hAnsi="Times New Roman"/>
          <w:sz w:val="28"/>
          <w:szCs w:val="28"/>
        </w:rPr>
        <w:t>вынимать кожух во время работы отсасывателя;</w:t>
      </w:r>
    </w:p>
    <w:p w:rsidR="003C03BD" w:rsidRPr="00E9108C"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E9108C">
        <w:rPr>
          <w:rFonts w:ascii="Times New Roman" w:hAnsi="Times New Roman"/>
          <w:sz w:val="28"/>
          <w:szCs w:val="28"/>
        </w:rPr>
        <w:t>допускать попадание жидкости внутрь отсасывателя и на эле</w:t>
      </w:r>
      <w:r w:rsidR="00E9108C">
        <w:rPr>
          <w:rFonts w:ascii="Times New Roman" w:hAnsi="Times New Roman"/>
          <w:sz w:val="28"/>
          <w:szCs w:val="28"/>
        </w:rPr>
        <w:t>ктропроводку при влажной уборке.</w:t>
      </w:r>
    </w:p>
    <w:p w:rsidR="003C03BD" w:rsidRPr="00DE551E" w:rsidRDefault="003C03BD" w:rsidP="003D3429">
      <w:pPr>
        <w:pStyle w:val="29"/>
        <w:widowControl/>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При необходимости передвижения стола, тумбочки и т.п., необходимо убрать с их поверхности предметы, которые могут упасть.</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При переноске любых приборов, медицинского оборудования следует соблюдать установленные нормы перемещения тяжестей вручную.</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Женщинам разрешается поднимать и переносить тяжести вручную:</w:t>
      </w:r>
    </w:p>
    <w:p w:rsidR="003C03BD" w:rsidRPr="00DE551E"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DE551E">
        <w:rPr>
          <w:rFonts w:ascii="Times New Roman" w:hAnsi="Times New Roman"/>
          <w:sz w:val="28"/>
          <w:szCs w:val="28"/>
        </w:rPr>
        <w:t>постоянно в течение рабочей смены – массой не более 7 кг;</w:t>
      </w:r>
    </w:p>
    <w:p w:rsidR="003C03BD" w:rsidRPr="00DE551E" w:rsidRDefault="003C03BD" w:rsidP="00E9108C">
      <w:pPr>
        <w:pStyle w:val="aff1"/>
        <w:numPr>
          <w:ilvl w:val="0"/>
          <w:numId w:val="39"/>
        </w:numPr>
        <w:tabs>
          <w:tab w:val="left" w:pos="0"/>
        </w:tabs>
        <w:spacing w:after="0" w:line="360" w:lineRule="auto"/>
        <w:jc w:val="both"/>
        <w:rPr>
          <w:rFonts w:ascii="Times New Roman" w:hAnsi="Times New Roman"/>
          <w:sz w:val="28"/>
          <w:szCs w:val="28"/>
        </w:rPr>
      </w:pPr>
      <w:r w:rsidRPr="00DE551E">
        <w:rPr>
          <w:rFonts w:ascii="Times New Roman" w:hAnsi="Times New Roman"/>
          <w:sz w:val="28"/>
          <w:szCs w:val="28"/>
        </w:rPr>
        <w:t>периодически (до 2-х раз в час) при чередовании с другой работой - массой не более 10 кг.</w:t>
      </w:r>
    </w:p>
    <w:p w:rsidR="003C03BD" w:rsidRPr="00DE551E" w:rsidRDefault="003C03BD" w:rsidP="00E9108C">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DE551E">
        <w:rPr>
          <w:rFonts w:ascii="Times New Roman" w:hAnsi="Times New Roman" w:cs="Times New Roman"/>
          <w:sz w:val="28"/>
          <w:szCs w:val="28"/>
        </w:rPr>
        <w:t>Лицам моложе восемнадцати лет разрешается поднимать и переносить тяжести вручную:</w:t>
      </w:r>
    </w:p>
    <w:p w:rsidR="003C03BD" w:rsidRPr="00820860" w:rsidRDefault="003C03BD" w:rsidP="00575B6A">
      <w:pPr>
        <w:widowControl w:val="0"/>
        <w:autoSpaceDE w:val="0"/>
        <w:autoSpaceDN w:val="0"/>
        <w:adjustRightInd w:val="0"/>
        <w:rPr>
          <w:rFonts w:ascii="Times New Roman" w:hAnsi="Times New Roman" w:cs="Times New Roman"/>
          <w:sz w:val="28"/>
          <w:szCs w:val="28"/>
        </w:rPr>
      </w:pPr>
      <w:r w:rsidRPr="00DE551E">
        <w:rPr>
          <w:rFonts w:ascii="Times New Roman" w:hAnsi="Times New Roman" w:cs="Times New Roman"/>
          <w:noProof/>
          <w:sz w:val="28"/>
          <w:szCs w:val="28"/>
          <w:lang w:eastAsia="ru-RU"/>
        </w:rPr>
        <w:drawing>
          <wp:inline distT="0" distB="0" distL="0" distR="0">
            <wp:extent cx="5934075" cy="2733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934075" cy="2733675"/>
                    </a:xfrm>
                    <a:prstGeom prst="rect">
                      <a:avLst/>
                    </a:prstGeom>
                    <a:noFill/>
                    <a:ln w="9525">
                      <a:noFill/>
                      <a:miter lim="800000"/>
                      <a:headEnd/>
                      <a:tailEnd/>
                    </a:ln>
                  </pic:spPr>
                </pic:pic>
              </a:graphicData>
            </a:graphic>
          </wp:inline>
        </w:drawing>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 xml:space="preserve">Во время работы </w:t>
      </w:r>
      <w:r w:rsidR="00575B6A">
        <w:rPr>
          <w:rFonts w:ascii="Times New Roman" w:hAnsi="Times New Roman" w:cs="Times New Roman"/>
          <w:sz w:val="28"/>
          <w:szCs w:val="28"/>
        </w:rPr>
        <w:t>специалист должен быть вежливым</w:t>
      </w:r>
      <w:r w:rsidRPr="00820860">
        <w:rPr>
          <w:rFonts w:ascii="Times New Roman" w:hAnsi="Times New Roman" w:cs="Times New Roman"/>
          <w:sz w:val="28"/>
          <w:szCs w:val="28"/>
        </w:rPr>
        <w:t xml:space="preserve">, вести себя </w:t>
      </w:r>
      <w:r w:rsidRPr="00820860">
        <w:rPr>
          <w:rFonts w:ascii="Times New Roman" w:hAnsi="Times New Roman" w:cs="Times New Roman"/>
          <w:sz w:val="28"/>
          <w:szCs w:val="28"/>
        </w:rPr>
        <w:lastRenderedPageBreak/>
        <w:t>спокойно и выдержанно, не отвлекаться от выполнения своих обязанностей, избегать конфликтных ситуаций, которые могут вызвать нервно-эмоциональное напряжение и отр</w:t>
      </w:r>
      <w:r w:rsidR="00050280">
        <w:rPr>
          <w:rFonts w:ascii="Times New Roman" w:hAnsi="Times New Roman" w:cs="Times New Roman"/>
          <w:sz w:val="28"/>
          <w:szCs w:val="28"/>
        </w:rPr>
        <w:t>азиться на безопасности труда.</w:t>
      </w:r>
    </w:p>
    <w:p w:rsidR="00820860" w:rsidRPr="00820860" w:rsidRDefault="00820860" w:rsidP="003D3429">
      <w:pPr>
        <w:pStyle w:val="29"/>
        <w:widowControl/>
        <w:shd w:val="clear" w:color="auto" w:fill="auto"/>
        <w:tabs>
          <w:tab w:val="left" w:pos="795"/>
          <w:tab w:val="left" w:pos="1043"/>
        </w:tabs>
        <w:spacing w:before="0" w:after="0" w:line="312"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При необходимости проведения кислородотерапии</w:t>
      </w:r>
      <w:r w:rsidR="00DE4510">
        <w:rPr>
          <w:rFonts w:ascii="Times New Roman" w:hAnsi="Times New Roman" w:cs="Times New Roman"/>
          <w:sz w:val="28"/>
          <w:szCs w:val="28"/>
        </w:rPr>
        <w:t xml:space="preserve"> (оксигенотерапии)</w:t>
      </w:r>
      <w:r w:rsidR="00386BCB">
        <w:rPr>
          <w:rFonts w:ascii="Times New Roman" w:hAnsi="Times New Roman" w:cs="Times New Roman"/>
          <w:sz w:val="28"/>
          <w:szCs w:val="28"/>
        </w:rPr>
        <w:t xml:space="preserve">пациенту </w:t>
      </w:r>
      <w:r w:rsidRPr="00820860">
        <w:rPr>
          <w:rFonts w:ascii="Times New Roman" w:hAnsi="Times New Roman" w:cs="Times New Roman"/>
          <w:sz w:val="28"/>
          <w:szCs w:val="28"/>
        </w:rPr>
        <w:t>строго запрещается открывать кран кислородопровода масляными, жирными руками. Если замечена утечка кислорода, необходимо сообщить дежурному слесарю по лечебному газоснабжению.</w:t>
      </w:r>
    </w:p>
    <w:p w:rsidR="00820860" w:rsidRPr="00820860" w:rsidRDefault="00820860" w:rsidP="003D3429">
      <w:pPr>
        <w:pStyle w:val="29"/>
        <w:widowControl/>
        <w:shd w:val="clear" w:color="auto" w:fill="auto"/>
        <w:tabs>
          <w:tab w:val="left" w:pos="795"/>
          <w:tab w:val="left" w:pos="1043"/>
        </w:tabs>
        <w:spacing w:before="0" w:after="0" w:line="312"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Пользоваться ртутно-кварцевыми облучателями в палатах разрешается только при отсутствии больных.</w:t>
      </w:r>
    </w:p>
    <w:p w:rsidR="00820860" w:rsidRPr="003004D7" w:rsidRDefault="00B77CC0" w:rsidP="003004D7">
      <w:pPr>
        <w:ind w:left="708"/>
        <w:rPr>
          <w:rFonts w:ascii="Times New Roman" w:hAnsi="Times New Roman" w:cs="Times New Roman"/>
          <w:b/>
          <w:sz w:val="28"/>
          <w:szCs w:val="28"/>
        </w:rPr>
      </w:pPr>
      <w:bookmarkStart w:id="41" w:name="_Toc471726905"/>
      <w:bookmarkStart w:id="42" w:name="bookmark19"/>
      <w:r w:rsidRPr="003004D7">
        <w:rPr>
          <w:rFonts w:ascii="Times New Roman" w:hAnsi="Times New Roman" w:cs="Times New Roman"/>
          <w:b/>
          <w:sz w:val="28"/>
          <w:szCs w:val="28"/>
        </w:rPr>
        <w:t>7.2.</w:t>
      </w:r>
      <w:r w:rsidR="00820860" w:rsidRPr="003004D7">
        <w:rPr>
          <w:rFonts w:ascii="Times New Roman" w:hAnsi="Times New Roman" w:cs="Times New Roman"/>
          <w:b/>
          <w:sz w:val="28"/>
          <w:szCs w:val="28"/>
        </w:rPr>
        <w:t>5.Требование охраны труда по окончании работы</w:t>
      </w:r>
      <w:bookmarkEnd w:id="41"/>
      <w:bookmarkEnd w:id="42"/>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По окончании работы специалист должен:</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привести в порядок свое рабочее место;</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подвергнуть очистке, стерилизации или дезинфекции инструментарий (шприцы, иглы, системы и т.д.), детали и узлы приборов и аппаратов;</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аппараты привести в исходное положение, оговоренное инструкцией по эксплуатации;</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проверить отключение электросети, вентиляции;</w:t>
      </w:r>
    </w:p>
    <w:p w:rsidR="00820860" w:rsidRPr="00820860" w:rsidRDefault="00820860" w:rsidP="00827C86">
      <w:pPr>
        <w:pStyle w:val="29"/>
        <w:numPr>
          <w:ilvl w:val="0"/>
          <w:numId w:val="35"/>
        </w:numPr>
        <w:shd w:val="clear" w:color="auto" w:fill="auto"/>
        <w:tabs>
          <w:tab w:val="left" w:pos="993"/>
        </w:tabs>
        <w:spacing w:before="0" w:after="0" w:line="360" w:lineRule="auto"/>
        <w:ind w:left="567" w:hanging="567"/>
        <w:jc w:val="both"/>
        <w:rPr>
          <w:rFonts w:ascii="Times New Roman" w:hAnsi="Times New Roman" w:cs="Times New Roman"/>
          <w:sz w:val="28"/>
          <w:szCs w:val="28"/>
        </w:rPr>
      </w:pPr>
      <w:r w:rsidRPr="00820860">
        <w:rPr>
          <w:rFonts w:ascii="Times New Roman" w:hAnsi="Times New Roman" w:cs="Times New Roman"/>
          <w:sz w:val="28"/>
          <w:szCs w:val="28"/>
        </w:rPr>
        <w:t>снять спецодежду, средства индивидуальной защиты и поместить в места их хранения.</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 xml:space="preserve">Обо всех недостатках и неисправностях, обнаруженных во время работы, </w:t>
      </w:r>
      <w:r w:rsidR="007871A5">
        <w:rPr>
          <w:rFonts w:ascii="Times New Roman" w:hAnsi="Times New Roman" w:cs="Times New Roman"/>
          <w:sz w:val="28"/>
          <w:szCs w:val="28"/>
        </w:rPr>
        <w:t xml:space="preserve">специалист </w:t>
      </w:r>
      <w:r w:rsidRPr="00820860">
        <w:rPr>
          <w:rFonts w:ascii="Times New Roman" w:hAnsi="Times New Roman" w:cs="Times New Roman"/>
          <w:sz w:val="28"/>
          <w:szCs w:val="28"/>
        </w:rPr>
        <w:t>долж</w:t>
      </w:r>
      <w:r w:rsidR="007871A5">
        <w:rPr>
          <w:rFonts w:ascii="Times New Roman" w:hAnsi="Times New Roman" w:cs="Times New Roman"/>
          <w:sz w:val="28"/>
          <w:szCs w:val="28"/>
        </w:rPr>
        <w:t>ен</w:t>
      </w:r>
      <w:r w:rsidRPr="00820860">
        <w:rPr>
          <w:rFonts w:ascii="Times New Roman" w:hAnsi="Times New Roman" w:cs="Times New Roman"/>
          <w:sz w:val="28"/>
          <w:szCs w:val="28"/>
        </w:rPr>
        <w:t xml:space="preserve"> сделать соответствующие записи в журнале обслуживания и</w:t>
      </w:r>
      <w:r w:rsidR="00610948">
        <w:rPr>
          <w:rFonts w:ascii="Times New Roman" w:hAnsi="Times New Roman" w:cs="Times New Roman"/>
          <w:sz w:val="28"/>
          <w:szCs w:val="28"/>
        </w:rPr>
        <w:t xml:space="preserve"> сообщить руководителю</w:t>
      </w:r>
      <w:r w:rsidRPr="00820860">
        <w:rPr>
          <w:rFonts w:ascii="Times New Roman" w:hAnsi="Times New Roman" w:cs="Times New Roman"/>
          <w:sz w:val="28"/>
          <w:szCs w:val="28"/>
        </w:rPr>
        <w:t>.</w:t>
      </w:r>
    </w:p>
    <w:p w:rsidR="00820860" w:rsidRPr="00820860" w:rsidRDefault="0082086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820860">
        <w:rPr>
          <w:rFonts w:ascii="Times New Roman" w:hAnsi="Times New Roman" w:cs="Times New Roman"/>
          <w:sz w:val="28"/>
          <w:szCs w:val="28"/>
        </w:rPr>
        <w:t>По окончании работы необходимо тщательно вымыть руки тёплой водой с мылом и обработать ан</w:t>
      </w:r>
      <w:r w:rsidR="00244264">
        <w:rPr>
          <w:rFonts w:ascii="Times New Roman" w:hAnsi="Times New Roman" w:cs="Times New Roman"/>
          <w:sz w:val="28"/>
          <w:szCs w:val="28"/>
        </w:rPr>
        <w:t>т</w:t>
      </w:r>
      <w:r w:rsidRPr="00820860">
        <w:rPr>
          <w:rFonts w:ascii="Times New Roman" w:hAnsi="Times New Roman" w:cs="Times New Roman"/>
          <w:sz w:val="28"/>
          <w:szCs w:val="28"/>
        </w:rPr>
        <w:t>исептиком.</w:t>
      </w:r>
    </w:p>
    <w:p w:rsidR="00DE39D8" w:rsidRPr="009955F8" w:rsidRDefault="00DE39D8" w:rsidP="00DE39D8">
      <w:pPr>
        <w:pStyle w:val="-1"/>
        <w:rPr>
          <w:rFonts w:ascii="Times New Roman" w:hAnsi="Times New Roman"/>
          <w:sz w:val="34"/>
          <w:szCs w:val="34"/>
        </w:rPr>
      </w:pPr>
      <w:bookmarkStart w:id="43" w:name="_Toc503537044"/>
      <w:r w:rsidRPr="009955F8">
        <w:rPr>
          <w:rFonts w:ascii="Times New Roman" w:hAnsi="Times New Roman"/>
          <w:sz w:val="34"/>
          <w:szCs w:val="34"/>
        </w:rPr>
        <w:t>8. МАТЕРИАЛЫ И ОБОРУДОВАНИЕ</w:t>
      </w:r>
      <w:bookmarkEnd w:id="43"/>
    </w:p>
    <w:p w:rsidR="00DE39D8" w:rsidRPr="0064491A" w:rsidRDefault="0064491A" w:rsidP="0064491A">
      <w:pPr>
        <w:pStyle w:val="-2"/>
        <w:spacing w:before="0" w:after="0"/>
        <w:ind w:firstLine="709"/>
        <w:rPr>
          <w:rFonts w:ascii="Times New Roman" w:hAnsi="Times New Roman"/>
          <w:szCs w:val="28"/>
        </w:rPr>
      </w:pPr>
      <w:bookmarkStart w:id="44" w:name="_Toc503537045"/>
      <w:r w:rsidRPr="0064491A">
        <w:rPr>
          <w:rFonts w:ascii="Times New Roman" w:hAnsi="Times New Roman"/>
          <w:szCs w:val="28"/>
        </w:rPr>
        <w:t>8.1. ИНФРАСТРУКТУРНЫЙ ЛИСТ</w:t>
      </w:r>
      <w:bookmarkEnd w:id="44"/>
    </w:p>
    <w:p w:rsidR="00953113" w:rsidRPr="0029547E" w:rsidRDefault="00953113"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w:t>
      </w:r>
      <w:r w:rsidRPr="0029547E">
        <w:rPr>
          <w:rFonts w:ascii="Times New Roman" w:hAnsi="Times New Roman" w:cs="Times New Roman"/>
          <w:sz w:val="28"/>
          <w:szCs w:val="28"/>
        </w:rPr>
        <w:lastRenderedPageBreak/>
        <w:t xml:space="preserve">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p>
    <w:p w:rsidR="00A27EE4" w:rsidRPr="0029547E" w:rsidRDefault="00A27EE4"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w:t>
      </w:r>
      <w:r w:rsidR="00386BCB">
        <w:rPr>
          <w:rFonts w:ascii="Times New Roman" w:hAnsi="Times New Roman" w:cs="Times New Roman"/>
          <w:sz w:val="28"/>
          <w:szCs w:val="28"/>
        </w:rPr>
        <w:t>ретного Ч</w:t>
      </w:r>
      <w:r w:rsidRPr="0029547E">
        <w:rPr>
          <w:rFonts w:ascii="Times New Roman" w:hAnsi="Times New Roman" w:cs="Times New Roman"/>
          <w:sz w:val="28"/>
          <w:szCs w:val="28"/>
        </w:rPr>
        <w:t>емпионата необходимо руководствоваться Инфрастру</w:t>
      </w:r>
      <w:r w:rsidR="00244264">
        <w:rPr>
          <w:rFonts w:ascii="Times New Roman" w:hAnsi="Times New Roman" w:cs="Times New Roman"/>
          <w:sz w:val="28"/>
          <w:szCs w:val="28"/>
        </w:rPr>
        <w:t>ктурным листом, размещённым на Ф</w:t>
      </w:r>
      <w:r w:rsidRPr="0029547E">
        <w:rPr>
          <w:rFonts w:ascii="Times New Roman" w:hAnsi="Times New Roman" w:cs="Times New Roman"/>
          <w:sz w:val="28"/>
          <w:szCs w:val="28"/>
        </w:rPr>
        <w:t>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w:t>
      </w:r>
      <w:r w:rsidR="00244264">
        <w:rPr>
          <w:rFonts w:ascii="Times New Roman" w:hAnsi="Times New Roman" w:cs="Times New Roman"/>
          <w:sz w:val="28"/>
          <w:szCs w:val="28"/>
        </w:rPr>
        <w:t>Чемпионате Т</w:t>
      </w:r>
      <w:r w:rsidRPr="0029547E">
        <w:rPr>
          <w:rFonts w:ascii="Times New Roman" w:hAnsi="Times New Roman" w:cs="Times New Roman"/>
          <w:sz w:val="28"/>
          <w:szCs w:val="28"/>
        </w:rPr>
        <w:t xml:space="preserve">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244264">
        <w:rPr>
          <w:rFonts w:ascii="Times New Roman" w:hAnsi="Times New Roman" w:cs="Times New Roman"/>
          <w:sz w:val="28"/>
          <w:szCs w:val="28"/>
        </w:rPr>
        <w:t>Эксперты или К</w:t>
      </w:r>
      <w:r w:rsidR="0056194A">
        <w:rPr>
          <w:rFonts w:ascii="Times New Roman" w:hAnsi="Times New Roman" w:cs="Times New Roman"/>
          <w:sz w:val="28"/>
          <w:szCs w:val="28"/>
        </w:rPr>
        <w:t>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w:t>
      </w:r>
      <w:r w:rsidR="00244264">
        <w:rPr>
          <w:rFonts w:ascii="Times New Roman" w:hAnsi="Times New Roman" w:cs="Times New Roman"/>
          <w:sz w:val="28"/>
          <w:szCs w:val="28"/>
        </w:rPr>
        <w:t xml:space="preserve"> Чемпионата</w:t>
      </w:r>
      <w:r w:rsidRPr="0029547E">
        <w:rPr>
          <w:rFonts w:ascii="Times New Roman" w:hAnsi="Times New Roman" w:cs="Times New Roman"/>
          <w:sz w:val="28"/>
          <w:szCs w:val="28"/>
        </w:rPr>
        <w:t xml:space="preserve"> должны дать рекомендации Оргкомитету чемпионата и Менеджеру компетенции о</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3004D7">
      <w:pPr>
        <w:pStyle w:val="-2"/>
        <w:spacing w:before="0" w:after="0"/>
        <w:ind w:firstLine="709"/>
        <w:rPr>
          <w:rFonts w:ascii="Times New Roman" w:hAnsi="Times New Roman"/>
          <w:szCs w:val="28"/>
        </w:rPr>
      </w:pPr>
      <w:bookmarkStart w:id="45" w:name="_Toc503537046"/>
      <w:r w:rsidRPr="0029547E">
        <w:rPr>
          <w:rFonts w:ascii="Times New Roman" w:hAnsi="Times New Roman"/>
          <w:szCs w:val="28"/>
        </w:rPr>
        <w:t>8.2. МАТЕРИАЛЫ, ОБОРУДОВАНИЕ И ИНСТРУМЕНТЫ В ИНСТРУМЕНТАЛЬНОМ ЯЩИКЕ (ТУЛБОКС, TOOLBOX)</w:t>
      </w:r>
      <w:bookmarkEnd w:id="45"/>
    </w:p>
    <w:p w:rsidR="00144032" w:rsidRPr="0010057E" w:rsidRDefault="00584C77"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10057E">
        <w:rPr>
          <w:rFonts w:ascii="Times New Roman" w:hAnsi="Times New Roman" w:cs="Times New Roman"/>
          <w:sz w:val="28"/>
          <w:szCs w:val="28"/>
        </w:rPr>
        <w:t xml:space="preserve">Конкурсантам не требуется приносить ящик для инструментов. Если же Конкурсант предпочитает использовать ящик для инструментов для хранения рабочей одежды и обуви, он может использовать не более одного небольшого ящика или сумки. </w:t>
      </w:r>
      <w:r w:rsidR="00144032" w:rsidRPr="0010057E">
        <w:rPr>
          <w:rFonts w:ascii="Times New Roman" w:hAnsi="Times New Roman" w:cs="Times New Roman"/>
          <w:sz w:val="28"/>
          <w:szCs w:val="28"/>
        </w:rPr>
        <w:t>Конкурсанты предоставляю</w:t>
      </w:r>
      <w:r w:rsidR="00144032">
        <w:rPr>
          <w:rFonts w:ascii="Times New Roman" w:hAnsi="Times New Roman" w:cs="Times New Roman"/>
          <w:sz w:val="28"/>
          <w:szCs w:val="28"/>
        </w:rPr>
        <w:t>т</w:t>
      </w:r>
      <w:r w:rsidR="00144032" w:rsidRPr="0010057E">
        <w:rPr>
          <w:rFonts w:ascii="Times New Roman" w:hAnsi="Times New Roman" w:cs="Times New Roman"/>
          <w:sz w:val="28"/>
          <w:szCs w:val="28"/>
        </w:rPr>
        <w:t xml:space="preserve"> рабочую одежду</w:t>
      </w:r>
      <w:r w:rsidR="008933BF">
        <w:rPr>
          <w:rFonts w:ascii="Times New Roman" w:hAnsi="Times New Roman" w:cs="Times New Roman"/>
          <w:sz w:val="28"/>
          <w:szCs w:val="28"/>
        </w:rPr>
        <w:t>.</w:t>
      </w:r>
      <w:r w:rsidR="00244264">
        <w:rPr>
          <w:rFonts w:ascii="Times New Roman" w:hAnsi="Times New Roman" w:cs="Times New Roman"/>
          <w:sz w:val="28"/>
          <w:szCs w:val="28"/>
        </w:rPr>
        <w:t xml:space="preserve"> На конкурсную площадку К</w:t>
      </w:r>
      <w:r w:rsidR="00144032" w:rsidRPr="0010057E">
        <w:rPr>
          <w:rFonts w:ascii="Times New Roman" w:hAnsi="Times New Roman" w:cs="Times New Roman"/>
          <w:sz w:val="28"/>
          <w:szCs w:val="28"/>
        </w:rPr>
        <w:t>онкурсанты допускаются в  медицинских брючных костюмах с соответствующими обозначениями</w:t>
      </w:r>
      <w:r w:rsidR="00F155AC">
        <w:rPr>
          <w:rFonts w:ascii="Times New Roman" w:hAnsi="Times New Roman" w:cs="Times New Roman"/>
          <w:sz w:val="28"/>
          <w:szCs w:val="28"/>
        </w:rPr>
        <w:t>(символикой движения)</w:t>
      </w:r>
      <w:r w:rsidR="00244264">
        <w:rPr>
          <w:rFonts w:ascii="Times New Roman" w:hAnsi="Times New Roman" w:cs="Times New Roman"/>
          <w:sz w:val="28"/>
          <w:szCs w:val="28"/>
        </w:rPr>
        <w:t>, Э</w:t>
      </w:r>
      <w:r w:rsidR="00144032" w:rsidRPr="0010057E">
        <w:rPr>
          <w:rFonts w:ascii="Times New Roman" w:hAnsi="Times New Roman" w:cs="Times New Roman"/>
          <w:sz w:val="28"/>
          <w:szCs w:val="28"/>
        </w:rPr>
        <w:t>ксперты – в медицинских халатах.</w:t>
      </w:r>
    </w:p>
    <w:p w:rsidR="00DE39D8" w:rsidRPr="0029547E" w:rsidRDefault="0029547E" w:rsidP="003004D7">
      <w:pPr>
        <w:pStyle w:val="-2"/>
        <w:spacing w:before="0" w:after="0"/>
        <w:ind w:firstLine="709"/>
        <w:rPr>
          <w:rFonts w:ascii="Times New Roman" w:hAnsi="Times New Roman"/>
          <w:szCs w:val="28"/>
        </w:rPr>
      </w:pPr>
      <w:bookmarkStart w:id="46" w:name="_Toc503537047"/>
      <w:r w:rsidRPr="0029547E">
        <w:rPr>
          <w:rFonts w:ascii="Times New Roman" w:hAnsi="Times New Roman"/>
          <w:szCs w:val="28"/>
        </w:rPr>
        <w:lastRenderedPageBreak/>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46"/>
    </w:p>
    <w:p w:rsidR="009F5171" w:rsidRPr="009F5171" w:rsidRDefault="00144032"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9F5171">
        <w:rPr>
          <w:rFonts w:ascii="Times New Roman" w:hAnsi="Times New Roman" w:cs="Times New Roman"/>
          <w:sz w:val="28"/>
          <w:szCs w:val="28"/>
        </w:rPr>
        <w:t>Конкурсантам не разрешается иметь при себе мобильные телефоны</w:t>
      </w:r>
      <w:r w:rsidRPr="003C643D">
        <w:rPr>
          <w:rFonts w:ascii="Times New Roman" w:hAnsi="Times New Roman" w:cs="Times New Roman"/>
          <w:sz w:val="28"/>
          <w:szCs w:val="28"/>
        </w:rPr>
        <w:t>, а также приборы, передающие и принимающие информацию</w:t>
      </w:r>
      <w:r w:rsidR="009F5171" w:rsidRPr="009F5171">
        <w:rPr>
          <w:rFonts w:ascii="Times New Roman" w:hAnsi="Times New Roman" w:cs="Times New Roman"/>
          <w:sz w:val="28"/>
          <w:szCs w:val="28"/>
        </w:rPr>
        <w:t xml:space="preserve">, персональную вычислительную технику, устройства хранения данных, доступ к Интернету, </w:t>
      </w:r>
      <w:r w:rsidR="009F5171">
        <w:rPr>
          <w:rFonts w:ascii="Times New Roman" w:hAnsi="Times New Roman" w:cs="Times New Roman"/>
          <w:sz w:val="28"/>
          <w:szCs w:val="28"/>
        </w:rPr>
        <w:t xml:space="preserve">алгоритмы </w:t>
      </w:r>
      <w:r w:rsidR="009F5171" w:rsidRPr="009F5171">
        <w:rPr>
          <w:rFonts w:ascii="Times New Roman" w:hAnsi="Times New Roman" w:cs="Times New Roman"/>
          <w:sz w:val="28"/>
          <w:szCs w:val="28"/>
        </w:rPr>
        <w:t>и последовательность выполнения работ</w:t>
      </w:r>
      <w:r w:rsidR="009F5171">
        <w:rPr>
          <w:rFonts w:ascii="Times New Roman" w:hAnsi="Times New Roman" w:cs="Times New Roman"/>
          <w:sz w:val="28"/>
          <w:szCs w:val="28"/>
        </w:rPr>
        <w:t xml:space="preserve"> (услуг)</w:t>
      </w:r>
      <w:r w:rsidR="009F5171" w:rsidRPr="009F5171">
        <w:rPr>
          <w:rFonts w:ascii="Times New Roman" w:hAnsi="Times New Roman" w:cs="Times New Roman"/>
          <w:sz w:val="28"/>
          <w:szCs w:val="28"/>
        </w:rPr>
        <w:t xml:space="preserve">, а также </w:t>
      </w:r>
      <w:r w:rsidR="009F5171">
        <w:rPr>
          <w:rFonts w:ascii="Times New Roman" w:hAnsi="Times New Roman" w:cs="Times New Roman"/>
          <w:sz w:val="28"/>
          <w:szCs w:val="28"/>
        </w:rPr>
        <w:t xml:space="preserve">образцы медицинской </w:t>
      </w:r>
      <w:r w:rsidR="009F5171" w:rsidRPr="009F5171">
        <w:rPr>
          <w:rFonts w:ascii="Times New Roman" w:hAnsi="Times New Roman" w:cs="Times New Roman"/>
          <w:sz w:val="28"/>
          <w:szCs w:val="28"/>
        </w:rPr>
        <w:t>документации.</w:t>
      </w:r>
    </w:p>
    <w:p w:rsidR="00DE39D8" w:rsidRPr="0029547E" w:rsidRDefault="0029547E" w:rsidP="003004D7">
      <w:pPr>
        <w:pStyle w:val="-2"/>
        <w:spacing w:before="0" w:after="0"/>
        <w:ind w:firstLine="709"/>
        <w:rPr>
          <w:rFonts w:ascii="Times New Roman" w:hAnsi="Times New Roman"/>
          <w:szCs w:val="28"/>
        </w:rPr>
      </w:pPr>
      <w:bookmarkStart w:id="47" w:name="_Toc503537048"/>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7"/>
    </w:p>
    <w:p w:rsidR="008A1900" w:rsidRPr="003C643D" w:rsidRDefault="00DE39D8"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3C643D">
        <w:rPr>
          <w:rFonts w:ascii="Times New Roman" w:hAnsi="Times New Roman" w:cs="Times New Roman"/>
          <w:sz w:val="28"/>
          <w:szCs w:val="28"/>
        </w:rPr>
        <w:t>Схема конкурсной площадки (</w:t>
      </w:r>
      <w:r w:rsidRPr="003C643D">
        <w:rPr>
          <w:rFonts w:ascii="Times New Roman" w:hAnsi="Times New Roman" w:cs="Times New Roman"/>
          <w:i/>
          <w:sz w:val="28"/>
          <w:szCs w:val="28"/>
        </w:rPr>
        <w:t>см. иллюстрацию</w:t>
      </w:r>
      <w:r w:rsidRPr="003C643D">
        <w:rPr>
          <w:rFonts w:ascii="Times New Roman" w:hAnsi="Times New Roman" w:cs="Times New Roman"/>
          <w:sz w:val="28"/>
          <w:szCs w:val="28"/>
        </w:rPr>
        <w:t>).</w:t>
      </w:r>
    </w:p>
    <w:p w:rsidR="008A1900" w:rsidRDefault="008A1900" w:rsidP="003C643D">
      <w:pPr>
        <w:pStyle w:val="29"/>
        <w:shd w:val="clear" w:color="auto" w:fill="auto"/>
        <w:tabs>
          <w:tab w:val="left" w:pos="795"/>
          <w:tab w:val="left" w:pos="1043"/>
        </w:tabs>
        <w:spacing w:before="0" w:after="0" w:line="360" w:lineRule="auto"/>
        <w:ind w:firstLine="709"/>
        <w:jc w:val="both"/>
        <w:rPr>
          <w:rFonts w:ascii="Times New Roman" w:hAnsi="Times New Roman" w:cs="Times New Roman"/>
          <w:sz w:val="28"/>
          <w:szCs w:val="28"/>
        </w:rPr>
      </w:pPr>
      <w:r w:rsidRPr="00336171">
        <w:rPr>
          <w:rFonts w:ascii="Times New Roman" w:hAnsi="Times New Roman" w:cs="Times New Roman"/>
          <w:sz w:val="28"/>
          <w:szCs w:val="28"/>
        </w:rPr>
        <w:t>Схемы расположения рабочих площадок предыдущих Чемпионатов доступны на веб-сайте</w:t>
      </w:r>
      <w:hyperlink r:id="rId18" w:history="1">
        <w:r w:rsidRPr="00336171">
          <w:rPr>
            <w:rFonts w:ascii="Times New Roman" w:hAnsi="Times New Roman" w:cs="Times New Roman"/>
            <w:color w:val="0563C1"/>
            <w:sz w:val="28"/>
            <w:szCs w:val="28"/>
            <w:u w:val="single"/>
          </w:rPr>
          <w:t>www.worldskills.org/sitelayout</w:t>
        </w:r>
        <w:r w:rsidRPr="00336171">
          <w:rPr>
            <w:rFonts w:ascii="Times New Roman" w:hAnsi="Times New Roman" w:cs="Times New Roman"/>
            <w:sz w:val="28"/>
            <w:szCs w:val="28"/>
          </w:rPr>
          <w:t>.</w:t>
        </w:r>
      </w:hyperlink>
    </w:p>
    <w:p w:rsidR="00BF7CD7" w:rsidRDefault="00BF7CD7" w:rsidP="009808F2">
      <w:pPr>
        <w:pStyle w:val="13"/>
        <w:spacing w:line="276" w:lineRule="auto"/>
        <w:ind w:left="0" w:firstLine="567"/>
        <w:jc w:val="both"/>
        <w:rPr>
          <w:rFonts w:ascii="Times New Roman" w:hAnsi="Times New Roman" w:cs="Times New Roman"/>
          <w:sz w:val="28"/>
          <w:szCs w:val="28"/>
          <w:lang w:val="ru-RU" w:eastAsia="ru-RU"/>
        </w:rPr>
        <w:sectPr w:rsidR="00BF7CD7" w:rsidSect="00AA702C">
          <w:footerReference w:type="default" r:id="rId19"/>
          <w:footerReference w:type="first" r:id="rId20"/>
          <w:type w:val="continuous"/>
          <w:pgSz w:w="11906" w:h="16838" w:code="9"/>
          <w:pgMar w:top="1134" w:right="851" w:bottom="1134" w:left="1701" w:header="709" w:footer="709" w:gutter="0"/>
          <w:pgNumType w:start="1"/>
          <w:cols w:space="708"/>
          <w:titlePg/>
          <w:docGrid w:linePitch="360"/>
        </w:sectPr>
      </w:pPr>
    </w:p>
    <w:p w:rsidR="008A1900" w:rsidRPr="009808F2" w:rsidRDefault="00CF404E" w:rsidP="00BF7CD7">
      <w:pPr>
        <w:pStyle w:val="13"/>
        <w:spacing w:after="0"/>
        <w:ind w:left="0"/>
        <w:jc w:val="center"/>
        <w:rPr>
          <w:rFonts w:ascii="Times New Roman" w:hAnsi="Times New Roman" w:cs="Times New Roman"/>
          <w:sz w:val="28"/>
          <w:szCs w:val="28"/>
          <w:lang w:val="ru-RU" w:eastAsia="ru-RU"/>
        </w:rPr>
        <w:sectPr w:rsidR="008A1900" w:rsidRPr="009808F2" w:rsidSect="00BF7CD7">
          <w:footerReference w:type="first" r:id="rId21"/>
          <w:pgSz w:w="16838" w:h="11906" w:orient="landscape" w:code="9"/>
          <w:pgMar w:top="851" w:right="1134" w:bottom="1701" w:left="1134" w:header="709" w:footer="709" w:gutter="0"/>
          <w:pgNumType w:start="1"/>
          <w:cols w:space="708"/>
          <w:titlePg/>
          <w:docGrid w:linePitch="360"/>
        </w:sectPr>
      </w:pPr>
      <w:r>
        <w:rPr>
          <w:rFonts w:ascii="Times New Roman" w:hAnsi="Times New Roman" w:cs="Times New Roman"/>
          <w:noProof/>
          <w:sz w:val="28"/>
          <w:szCs w:val="28"/>
          <w:lang w:val="ru-RU" w:eastAsia="ru-RU"/>
        </w:rPr>
        <w:lastRenderedPageBreak/>
        <w:drawing>
          <wp:inline distT="0" distB="0" distL="0" distR="0">
            <wp:extent cx="9072438" cy="576469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_Медиц_и_соц_уход_2018.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73515" cy="5765379"/>
                    </a:xfrm>
                    <a:prstGeom prst="rect">
                      <a:avLst/>
                    </a:prstGeom>
                  </pic:spPr>
                </pic:pic>
              </a:graphicData>
            </a:graphic>
          </wp:inline>
        </w:drawing>
      </w:r>
    </w:p>
    <w:p w:rsidR="00BC7808" w:rsidRPr="009955F8" w:rsidRDefault="00BC7808" w:rsidP="001C6BB1">
      <w:pPr>
        <w:pStyle w:val="-1"/>
        <w:rPr>
          <w:rFonts w:ascii="Times New Roman" w:hAnsi="Times New Roman"/>
          <w:sz w:val="34"/>
          <w:szCs w:val="34"/>
        </w:rPr>
      </w:pPr>
      <w:bookmarkStart w:id="48" w:name="_Toc503537049"/>
      <w:r>
        <w:rPr>
          <w:rFonts w:ascii="Times New Roman" w:hAnsi="Times New Roman"/>
          <w:sz w:val="34"/>
          <w:szCs w:val="34"/>
        </w:rPr>
        <w:lastRenderedPageBreak/>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16 ЛЕТ</w:t>
      </w:r>
      <w:bookmarkEnd w:id="48"/>
      <w:r w:rsidR="001C6BB1">
        <w:rPr>
          <w:rFonts w:ascii="Times New Roman" w:hAnsi="Times New Roman"/>
          <w:caps w:val="0"/>
          <w:sz w:val="34"/>
          <w:szCs w:val="34"/>
        </w:rPr>
        <w:t xml:space="preserve"> И МОЛОЖЕ</w:t>
      </w:r>
      <w:bookmarkStart w:id="49" w:name="_GoBack"/>
      <w:bookmarkEnd w:id="49"/>
    </w:p>
    <w:p w:rsidR="00612CC3" w:rsidRDefault="00612CC3" w:rsidP="00612CC3">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Время на выполнения задания не должны превышать 4 часов в день.</w:t>
      </w:r>
    </w:p>
    <w:p w:rsidR="00612CC3" w:rsidRDefault="00612CC3" w:rsidP="00612CC3">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WSSS в зависимости от специфики компетенции.</w:t>
      </w:r>
      <w:r>
        <w:rPr>
          <w:rFonts w:ascii="Times New Roman" w:hAnsi="Times New Roman" w:cs="Times New Roman"/>
          <w:sz w:val="28"/>
          <w:szCs w:val="28"/>
        </w:rPr>
        <w:t xml:space="preserve"> Конкурсное задание состоит из модулей, разрабатываются 6 модулей Конкурсного задания, которые  обсуждаются на Форуме Экспертов и утверждаются Менеджером компетенции в соответствии с разделом 5 настоящего Технического описания компетенции.</w:t>
      </w:r>
    </w:p>
    <w:p w:rsidR="006E2B24" w:rsidRPr="00256F71" w:rsidRDefault="006E2B24" w:rsidP="000806B4">
      <w:pPr>
        <w:pStyle w:val="13"/>
        <w:spacing w:after="0" w:line="360" w:lineRule="auto"/>
        <w:ind w:left="-353"/>
        <w:jc w:val="both"/>
        <w:rPr>
          <w:rFonts w:ascii="Times New Roman" w:hAnsi="Times New Roman" w:cs="Times New Roman"/>
          <w:color w:val="auto"/>
          <w:sz w:val="28"/>
          <w:szCs w:val="28"/>
          <w:lang w:val="ru-RU"/>
        </w:rPr>
      </w:pPr>
    </w:p>
    <w:sectPr w:rsidR="006E2B24" w:rsidRPr="00256F71" w:rsidSect="00ED18F9">
      <w:headerReference w:type="default" r:id="rId23"/>
      <w:footerReference w:type="default" r:id="rId24"/>
      <w:footerReference w:type="first" r:id="rId25"/>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786" w:rsidRDefault="00AC6786" w:rsidP="00970F49">
      <w:pPr>
        <w:spacing w:after="0" w:line="240" w:lineRule="auto"/>
      </w:pPr>
      <w:r>
        <w:separator/>
      </w:r>
    </w:p>
  </w:endnote>
  <w:endnote w:type="continuationSeparator" w:id="1">
    <w:p w:rsidR="00AC6786" w:rsidRDefault="00AC6786"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9D" w:rsidRDefault="002F1F9D">
    <w:pPr>
      <w:pStyle w:val="a7"/>
      <w:jc w:val="right"/>
    </w:pPr>
  </w:p>
  <w:tbl>
    <w:tblPr>
      <w:tblW w:w="5000" w:type="pct"/>
      <w:jc w:val="center"/>
      <w:tblCellMar>
        <w:top w:w="144" w:type="dxa"/>
        <w:left w:w="115" w:type="dxa"/>
        <w:bottom w:w="144" w:type="dxa"/>
        <w:right w:w="115" w:type="dxa"/>
      </w:tblCellMar>
      <w:tblLook w:val="04A0"/>
    </w:tblPr>
    <w:tblGrid>
      <w:gridCol w:w="8620"/>
      <w:gridCol w:w="964"/>
    </w:tblGrid>
    <w:tr w:rsidR="002F1F9D" w:rsidRPr="00832EBB" w:rsidTr="00C53A8D">
      <w:trPr>
        <w:trHeight w:hRule="exact" w:val="115"/>
        <w:jc w:val="center"/>
      </w:trPr>
      <w:tc>
        <w:tcPr>
          <w:tcW w:w="8620" w:type="dxa"/>
          <w:shd w:val="clear" w:color="auto" w:fill="C00000"/>
          <w:tcMar>
            <w:top w:w="0" w:type="dxa"/>
            <w:bottom w:w="0" w:type="dxa"/>
          </w:tcMar>
        </w:tcPr>
        <w:p w:rsidR="002F1F9D" w:rsidRPr="00832EBB" w:rsidRDefault="002F1F9D" w:rsidP="00610948">
          <w:pPr>
            <w:pStyle w:val="a5"/>
            <w:tabs>
              <w:tab w:val="clear" w:pos="4677"/>
              <w:tab w:val="clear" w:pos="9355"/>
            </w:tabs>
            <w:rPr>
              <w:caps/>
              <w:sz w:val="18"/>
            </w:rPr>
          </w:pPr>
          <w:r w:rsidRPr="00832EBB">
            <w:rPr>
              <w:caps/>
              <w:sz w:val="18"/>
            </w:rPr>
            <w:ptab w:relativeTo="margin" w:alignment="center" w:leader="none"/>
          </w:r>
        </w:p>
      </w:tc>
      <w:tc>
        <w:tcPr>
          <w:tcW w:w="964" w:type="dxa"/>
          <w:shd w:val="clear" w:color="auto" w:fill="C00000"/>
          <w:tcMar>
            <w:top w:w="0" w:type="dxa"/>
            <w:bottom w:w="0" w:type="dxa"/>
          </w:tcMar>
        </w:tcPr>
        <w:p w:rsidR="002F1F9D" w:rsidRPr="00832EBB" w:rsidRDefault="002F1F9D" w:rsidP="00610948">
          <w:pPr>
            <w:pStyle w:val="a5"/>
            <w:tabs>
              <w:tab w:val="clear" w:pos="4677"/>
              <w:tab w:val="clear" w:pos="9355"/>
            </w:tabs>
            <w:jc w:val="right"/>
            <w:rPr>
              <w:caps/>
              <w:sz w:val="18"/>
            </w:rPr>
          </w:pPr>
        </w:p>
      </w:tc>
    </w:tr>
    <w:tr w:rsidR="002F1F9D" w:rsidRPr="00832EBB" w:rsidTr="00C53A8D">
      <w:trPr>
        <w:jc w:val="center"/>
      </w:trPr>
      <w:sdt>
        <w:sdtPr>
          <w:rPr>
            <w:rFonts w:ascii="Times New Roman" w:hAnsi="Times New Roman" w:cs="Times New Roman"/>
            <w:sz w:val="18"/>
            <w:szCs w:val="18"/>
          </w:rPr>
          <w:alias w:val="Автор"/>
          <w:tag w:val=""/>
          <w:id w:val="621975186"/>
          <w:dataBinding w:prefixMappings="xmlns:ns0='http://purl.org/dc/elements/1.1/' xmlns:ns1='http://schemas.openxmlformats.org/package/2006/metadata/core-properties' " w:xpath="/ns1:coreProperties[1]/ns0:creator[1]" w:storeItemID="{6C3C8BC8-F283-45AE-878A-BAB7291924A1}"/>
          <w:text/>
        </w:sdtPr>
        <w:sdtContent>
          <w:tc>
            <w:tcPr>
              <w:tcW w:w="8620" w:type="dxa"/>
              <w:shd w:val="clear" w:color="auto" w:fill="auto"/>
              <w:vAlign w:val="center"/>
            </w:tcPr>
            <w:p w:rsidR="002F1F9D" w:rsidRPr="009955F8" w:rsidRDefault="002F1F9D" w:rsidP="00610948">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sdtContent>
      </w:sdt>
      <w:tc>
        <w:tcPr>
          <w:tcW w:w="964" w:type="dxa"/>
          <w:shd w:val="clear" w:color="auto" w:fill="auto"/>
          <w:vAlign w:val="center"/>
        </w:tcPr>
        <w:p w:rsidR="002F1F9D" w:rsidRPr="00CC486C" w:rsidRDefault="002F1F9D" w:rsidP="00610948">
          <w:pPr>
            <w:pStyle w:val="a7"/>
            <w:tabs>
              <w:tab w:val="clear" w:pos="4677"/>
              <w:tab w:val="clear" w:pos="9355"/>
            </w:tabs>
            <w:jc w:val="right"/>
            <w:rPr>
              <w:caps/>
              <w:sz w:val="28"/>
              <w:szCs w:val="28"/>
            </w:rPr>
          </w:pPr>
          <w:r w:rsidRPr="00CC486C">
            <w:rPr>
              <w:caps/>
              <w:sz w:val="28"/>
              <w:szCs w:val="28"/>
            </w:rPr>
            <w:fldChar w:fldCharType="begin"/>
          </w:r>
          <w:r w:rsidRPr="00CC486C">
            <w:rPr>
              <w:caps/>
              <w:sz w:val="28"/>
              <w:szCs w:val="28"/>
            </w:rPr>
            <w:instrText>PAGE   \* MERGEFORMAT</w:instrText>
          </w:r>
          <w:r w:rsidRPr="00CC486C">
            <w:rPr>
              <w:caps/>
              <w:sz w:val="28"/>
              <w:szCs w:val="28"/>
            </w:rPr>
            <w:fldChar w:fldCharType="separate"/>
          </w:r>
          <w:r w:rsidR="00BC1562">
            <w:rPr>
              <w:caps/>
              <w:noProof/>
              <w:sz w:val="28"/>
              <w:szCs w:val="28"/>
            </w:rPr>
            <w:t>33</w:t>
          </w:r>
          <w:r w:rsidRPr="00CC486C">
            <w:rPr>
              <w:caps/>
              <w:sz w:val="28"/>
              <w:szCs w:val="28"/>
            </w:rPr>
            <w:fldChar w:fldCharType="end"/>
          </w:r>
        </w:p>
      </w:tc>
    </w:tr>
  </w:tbl>
  <w:p w:rsidR="002F1F9D" w:rsidRDefault="002F1F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9D" w:rsidRDefault="002F1F9D" w:rsidP="000806B4">
    <w:pPr>
      <w:pStyle w:val="a7"/>
      <w:jc w:val="right"/>
    </w:pPr>
  </w:p>
  <w:tbl>
    <w:tblPr>
      <w:tblW w:w="5000" w:type="pct"/>
      <w:jc w:val="center"/>
      <w:tblCellMar>
        <w:top w:w="144" w:type="dxa"/>
        <w:left w:w="115" w:type="dxa"/>
        <w:bottom w:w="144" w:type="dxa"/>
        <w:right w:w="115" w:type="dxa"/>
      </w:tblCellMar>
      <w:tblLook w:val="04A0"/>
    </w:tblPr>
    <w:tblGrid>
      <w:gridCol w:w="8620"/>
      <w:gridCol w:w="964"/>
    </w:tblGrid>
    <w:tr w:rsidR="002F1F9D" w:rsidRPr="00832EBB" w:rsidTr="00610948">
      <w:trPr>
        <w:trHeight w:hRule="exact" w:val="115"/>
        <w:jc w:val="center"/>
      </w:trPr>
      <w:tc>
        <w:tcPr>
          <w:tcW w:w="8620" w:type="dxa"/>
          <w:shd w:val="clear" w:color="auto" w:fill="C00000"/>
          <w:tcMar>
            <w:top w:w="0" w:type="dxa"/>
            <w:bottom w:w="0" w:type="dxa"/>
          </w:tcMar>
        </w:tcPr>
        <w:p w:rsidR="002F1F9D" w:rsidRPr="00832EBB" w:rsidRDefault="002F1F9D" w:rsidP="00610948">
          <w:pPr>
            <w:pStyle w:val="a5"/>
            <w:tabs>
              <w:tab w:val="clear" w:pos="4677"/>
              <w:tab w:val="clear" w:pos="9355"/>
            </w:tabs>
            <w:rPr>
              <w:caps/>
              <w:sz w:val="18"/>
            </w:rPr>
          </w:pPr>
          <w:r w:rsidRPr="00832EBB">
            <w:rPr>
              <w:caps/>
              <w:sz w:val="18"/>
            </w:rPr>
            <w:ptab w:relativeTo="margin" w:alignment="center" w:leader="none"/>
          </w:r>
        </w:p>
      </w:tc>
      <w:tc>
        <w:tcPr>
          <w:tcW w:w="964" w:type="dxa"/>
          <w:shd w:val="clear" w:color="auto" w:fill="C00000"/>
          <w:tcMar>
            <w:top w:w="0" w:type="dxa"/>
            <w:bottom w:w="0" w:type="dxa"/>
          </w:tcMar>
        </w:tcPr>
        <w:p w:rsidR="002F1F9D" w:rsidRPr="00832EBB" w:rsidRDefault="002F1F9D" w:rsidP="00610948">
          <w:pPr>
            <w:pStyle w:val="a5"/>
            <w:tabs>
              <w:tab w:val="clear" w:pos="4677"/>
              <w:tab w:val="clear" w:pos="9355"/>
            </w:tabs>
            <w:jc w:val="right"/>
            <w:rPr>
              <w:caps/>
              <w:sz w:val="18"/>
            </w:rPr>
          </w:pPr>
        </w:p>
      </w:tc>
    </w:tr>
    <w:tr w:rsidR="002F1F9D" w:rsidRPr="00832EBB" w:rsidTr="00610948">
      <w:trPr>
        <w:jc w:val="center"/>
      </w:trPr>
      <w:sdt>
        <w:sdtPr>
          <w:rPr>
            <w:rFonts w:ascii="Times New Roman" w:hAnsi="Times New Roman" w:cs="Times New Roman"/>
            <w:sz w:val="18"/>
            <w:szCs w:val="18"/>
          </w:rPr>
          <w:alias w:val="Автор"/>
          <w:tag w:val=""/>
          <w:id w:val="621975182"/>
          <w:dataBinding w:prefixMappings="xmlns:ns0='http://purl.org/dc/elements/1.1/' xmlns:ns1='http://schemas.openxmlformats.org/package/2006/metadata/core-properties' " w:xpath="/ns1:coreProperties[1]/ns0:creator[1]" w:storeItemID="{6C3C8BC8-F283-45AE-878A-BAB7291924A1}"/>
          <w:text/>
        </w:sdtPr>
        <w:sdtContent>
          <w:tc>
            <w:tcPr>
              <w:tcW w:w="8620" w:type="dxa"/>
              <w:shd w:val="clear" w:color="auto" w:fill="auto"/>
              <w:vAlign w:val="center"/>
            </w:tcPr>
            <w:p w:rsidR="002F1F9D" w:rsidRPr="009955F8" w:rsidRDefault="002F1F9D" w:rsidP="00610948">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sdtContent>
      </w:sdt>
      <w:tc>
        <w:tcPr>
          <w:tcW w:w="964" w:type="dxa"/>
          <w:shd w:val="clear" w:color="auto" w:fill="auto"/>
          <w:vAlign w:val="center"/>
        </w:tcPr>
        <w:p w:rsidR="002F1F9D" w:rsidRPr="00832EBB" w:rsidRDefault="002F1F9D" w:rsidP="00610948">
          <w:pPr>
            <w:pStyle w:val="a7"/>
            <w:tabs>
              <w:tab w:val="clear" w:pos="4677"/>
              <w:tab w:val="clear" w:pos="9355"/>
            </w:tabs>
            <w:jc w:val="right"/>
            <w:rPr>
              <w:caps/>
              <w:sz w:val="18"/>
              <w:szCs w:val="18"/>
            </w:rPr>
          </w:pPr>
          <w:r>
            <w:rPr>
              <w:caps/>
              <w:sz w:val="18"/>
              <w:szCs w:val="18"/>
            </w:rPr>
            <w:t>43</w:t>
          </w:r>
        </w:p>
      </w:tc>
    </w:tr>
  </w:tbl>
  <w:p w:rsidR="002F1F9D" w:rsidRDefault="002F1F9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9D" w:rsidRDefault="002F1F9D" w:rsidP="000806B4">
    <w:pPr>
      <w:pStyle w:val="a7"/>
      <w:jc w:val="right"/>
    </w:pPr>
  </w:p>
  <w:tbl>
    <w:tblPr>
      <w:tblW w:w="5000" w:type="pct"/>
      <w:jc w:val="center"/>
      <w:tblCellMar>
        <w:top w:w="144" w:type="dxa"/>
        <w:left w:w="115" w:type="dxa"/>
        <w:bottom w:w="144" w:type="dxa"/>
        <w:right w:w="115" w:type="dxa"/>
      </w:tblCellMar>
      <w:tblLook w:val="04A0"/>
    </w:tblPr>
    <w:tblGrid>
      <w:gridCol w:w="13311"/>
      <w:gridCol w:w="1489"/>
    </w:tblGrid>
    <w:tr w:rsidR="002F1F9D" w:rsidRPr="00832EBB" w:rsidTr="00610948">
      <w:trPr>
        <w:trHeight w:hRule="exact" w:val="115"/>
        <w:jc w:val="center"/>
      </w:trPr>
      <w:tc>
        <w:tcPr>
          <w:tcW w:w="8620" w:type="dxa"/>
          <w:shd w:val="clear" w:color="auto" w:fill="C00000"/>
          <w:tcMar>
            <w:top w:w="0" w:type="dxa"/>
            <w:bottom w:w="0" w:type="dxa"/>
          </w:tcMar>
        </w:tcPr>
        <w:p w:rsidR="002F1F9D" w:rsidRPr="00832EBB" w:rsidRDefault="002F1F9D" w:rsidP="00610948">
          <w:pPr>
            <w:pStyle w:val="a5"/>
            <w:tabs>
              <w:tab w:val="clear" w:pos="4677"/>
              <w:tab w:val="clear" w:pos="9355"/>
            </w:tabs>
            <w:rPr>
              <w:caps/>
              <w:sz w:val="18"/>
            </w:rPr>
          </w:pPr>
          <w:r w:rsidRPr="00832EBB">
            <w:rPr>
              <w:caps/>
              <w:sz w:val="18"/>
            </w:rPr>
            <w:ptab w:relativeTo="margin" w:alignment="center" w:leader="none"/>
          </w:r>
        </w:p>
      </w:tc>
      <w:tc>
        <w:tcPr>
          <w:tcW w:w="964" w:type="dxa"/>
          <w:shd w:val="clear" w:color="auto" w:fill="C00000"/>
          <w:tcMar>
            <w:top w:w="0" w:type="dxa"/>
            <w:bottom w:w="0" w:type="dxa"/>
          </w:tcMar>
        </w:tcPr>
        <w:p w:rsidR="002F1F9D" w:rsidRPr="00832EBB" w:rsidRDefault="002F1F9D" w:rsidP="00610948">
          <w:pPr>
            <w:pStyle w:val="a5"/>
            <w:tabs>
              <w:tab w:val="clear" w:pos="4677"/>
              <w:tab w:val="clear" w:pos="9355"/>
            </w:tabs>
            <w:jc w:val="right"/>
            <w:rPr>
              <w:caps/>
              <w:sz w:val="18"/>
            </w:rPr>
          </w:pPr>
        </w:p>
      </w:tc>
    </w:tr>
    <w:tr w:rsidR="002F1F9D" w:rsidRPr="00832EBB" w:rsidTr="00610948">
      <w:trPr>
        <w:jc w:val="center"/>
      </w:trPr>
      <w:sdt>
        <w:sdtPr>
          <w:rPr>
            <w:rFonts w:ascii="Times New Roman" w:hAnsi="Times New Roman" w:cs="Times New Roman"/>
            <w:sz w:val="18"/>
            <w:szCs w:val="18"/>
          </w:rPr>
          <w:alias w:val="Автор"/>
          <w:tag w:val=""/>
          <w:id w:val="746305212"/>
          <w:dataBinding w:prefixMappings="xmlns:ns0='http://purl.org/dc/elements/1.1/' xmlns:ns1='http://schemas.openxmlformats.org/package/2006/metadata/core-properties' " w:xpath="/ns1:coreProperties[1]/ns0:creator[1]" w:storeItemID="{6C3C8BC8-F283-45AE-878A-BAB7291924A1}"/>
          <w:text/>
        </w:sdtPr>
        <w:sdtContent>
          <w:tc>
            <w:tcPr>
              <w:tcW w:w="8620" w:type="dxa"/>
              <w:shd w:val="clear" w:color="auto" w:fill="auto"/>
              <w:vAlign w:val="center"/>
            </w:tcPr>
            <w:p w:rsidR="002F1F9D" w:rsidRPr="009955F8" w:rsidRDefault="002F1F9D" w:rsidP="00610948">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sdtContent>
      </w:sdt>
      <w:tc>
        <w:tcPr>
          <w:tcW w:w="964" w:type="dxa"/>
          <w:shd w:val="clear" w:color="auto" w:fill="auto"/>
          <w:vAlign w:val="center"/>
        </w:tcPr>
        <w:p w:rsidR="002F1F9D" w:rsidRPr="00BF7CD7" w:rsidRDefault="002F1F9D" w:rsidP="003D3429">
          <w:pPr>
            <w:pStyle w:val="a7"/>
            <w:tabs>
              <w:tab w:val="clear" w:pos="4677"/>
              <w:tab w:val="clear" w:pos="9355"/>
            </w:tabs>
            <w:jc w:val="right"/>
            <w:rPr>
              <w:caps/>
              <w:sz w:val="28"/>
              <w:szCs w:val="28"/>
            </w:rPr>
          </w:pPr>
          <w:r w:rsidRPr="00BF7CD7">
            <w:rPr>
              <w:caps/>
              <w:sz w:val="28"/>
              <w:szCs w:val="28"/>
            </w:rPr>
            <w:t>4</w:t>
          </w:r>
          <w:r>
            <w:rPr>
              <w:caps/>
              <w:sz w:val="28"/>
              <w:szCs w:val="28"/>
            </w:rPr>
            <w:t>4</w:t>
          </w:r>
        </w:p>
      </w:tc>
    </w:tr>
  </w:tbl>
  <w:p w:rsidR="002F1F9D" w:rsidRDefault="002F1F9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2F1F9D" w:rsidRPr="00832EBB" w:rsidTr="009931F0">
      <w:trPr>
        <w:trHeight w:hRule="exact" w:val="115"/>
        <w:jc w:val="center"/>
      </w:trPr>
      <w:tc>
        <w:tcPr>
          <w:tcW w:w="5954" w:type="dxa"/>
          <w:shd w:val="clear" w:color="auto" w:fill="C00000"/>
          <w:tcMar>
            <w:top w:w="0" w:type="dxa"/>
            <w:bottom w:w="0" w:type="dxa"/>
          </w:tcMar>
        </w:tcPr>
        <w:p w:rsidR="002F1F9D" w:rsidRPr="00832EBB" w:rsidRDefault="002F1F9D"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2F1F9D" w:rsidRPr="00832EBB" w:rsidRDefault="002F1F9D" w:rsidP="00B45AA4">
          <w:pPr>
            <w:pStyle w:val="a5"/>
            <w:tabs>
              <w:tab w:val="clear" w:pos="4677"/>
              <w:tab w:val="clear" w:pos="9355"/>
            </w:tabs>
            <w:jc w:val="right"/>
            <w:rPr>
              <w:caps/>
              <w:sz w:val="18"/>
            </w:rPr>
          </w:pPr>
        </w:p>
      </w:tc>
    </w:tr>
    <w:tr w:rsidR="002F1F9D" w:rsidRPr="00832EBB" w:rsidTr="009931F0">
      <w:trPr>
        <w:jc w:val="center"/>
      </w:trPr>
      <w:tc>
        <w:tcPr>
          <w:tcW w:w="5954" w:type="dxa"/>
          <w:shd w:val="clear" w:color="auto" w:fill="auto"/>
          <w:vAlign w:val="center"/>
        </w:tcPr>
        <w:p w:rsidR="002F1F9D" w:rsidRPr="009955F8" w:rsidRDefault="002F1F9D" w:rsidP="00E857D6">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tc>
        <w:tcPr>
          <w:tcW w:w="3685" w:type="dxa"/>
          <w:shd w:val="clear" w:color="auto" w:fill="auto"/>
          <w:vAlign w:val="center"/>
        </w:tcPr>
        <w:p w:rsidR="002F1F9D" w:rsidRPr="00832EBB" w:rsidRDefault="002F1F9D"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Pr>
              <w:caps/>
              <w:noProof/>
              <w:sz w:val="18"/>
              <w:szCs w:val="18"/>
            </w:rPr>
            <w:t>1</w:t>
          </w:r>
          <w:r w:rsidRPr="00832EBB">
            <w:rPr>
              <w:caps/>
              <w:sz w:val="18"/>
              <w:szCs w:val="18"/>
            </w:rPr>
            <w:fldChar w:fldCharType="end"/>
          </w:r>
        </w:p>
      </w:tc>
    </w:tr>
  </w:tbl>
  <w:p w:rsidR="002F1F9D" w:rsidRDefault="002F1F9D">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9D" w:rsidRDefault="002F1F9D" w:rsidP="000806B4">
    <w:pPr>
      <w:pStyle w:val="a7"/>
      <w:jc w:val="right"/>
    </w:pPr>
  </w:p>
  <w:tbl>
    <w:tblPr>
      <w:tblW w:w="5000" w:type="pct"/>
      <w:jc w:val="center"/>
      <w:tblCellMar>
        <w:top w:w="144" w:type="dxa"/>
        <w:left w:w="115" w:type="dxa"/>
        <w:bottom w:w="144" w:type="dxa"/>
        <w:right w:w="115" w:type="dxa"/>
      </w:tblCellMar>
      <w:tblLook w:val="04A0"/>
    </w:tblPr>
    <w:tblGrid>
      <w:gridCol w:w="8876"/>
      <w:gridCol w:w="993"/>
    </w:tblGrid>
    <w:tr w:rsidR="002F1F9D" w:rsidRPr="00832EBB" w:rsidTr="00610948">
      <w:trPr>
        <w:trHeight w:hRule="exact" w:val="115"/>
        <w:jc w:val="center"/>
      </w:trPr>
      <w:tc>
        <w:tcPr>
          <w:tcW w:w="8620" w:type="dxa"/>
          <w:shd w:val="clear" w:color="auto" w:fill="C00000"/>
          <w:tcMar>
            <w:top w:w="0" w:type="dxa"/>
            <w:bottom w:w="0" w:type="dxa"/>
          </w:tcMar>
        </w:tcPr>
        <w:p w:rsidR="002F1F9D" w:rsidRPr="00832EBB" w:rsidRDefault="002F1F9D" w:rsidP="00610948">
          <w:pPr>
            <w:pStyle w:val="a5"/>
            <w:tabs>
              <w:tab w:val="clear" w:pos="4677"/>
              <w:tab w:val="clear" w:pos="9355"/>
            </w:tabs>
            <w:rPr>
              <w:caps/>
              <w:sz w:val="18"/>
            </w:rPr>
          </w:pPr>
          <w:r w:rsidRPr="00832EBB">
            <w:rPr>
              <w:caps/>
              <w:sz w:val="18"/>
            </w:rPr>
            <w:ptab w:relativeTo="margin" w:alignment="center" w:leader="none"/>
          </w:r>
        </w:p>
      </w:tc>
      <w:tc>
        <w:tcPr>
          <w:tcW w:w="964" w:type="dxa"/>
          <w:shd w:val="clear" w:color="auto" w:fill="C00000"/>
          <w:tcMar>
            <w:top w:w="0" w:type="dxa"/>
            <w:bottom w:w="0" w:type="dxa"/>
          </w:tcMar>
        </w:tcPr>
        <w:p w:rsidR="002F1F9D" w:rsidRPr="00832EBB" w:rsidRDefault="002F1F9D" w:rsidP="00610948">
          <w:pPr>
            <w:pStyle w:val="a5"/>
            <w:tabs>
              <w:tab w:val="clear" w:pos="4677"/>
              <w:tab w:val="clear" w:pos="9355"/>
            </w:tabs>
            <w:jc w:val="right"/>
            <w:rPr>
              <w:caps/>
              <w:sz w:val="18"/>
            </w:rPr>
          </w:pPr>
        </w:p>
      </w:tc>
    </w:tr>
    <w:tr w:rsidR="002F1F9D" w:rsidRPr="00832EBB" w:rsidTr="00610948">
      <w:trPr>
        <w:jc w:val="center"/>
      </w:trPr>
      <w:tc>
        <w:tcPr>
          <w:tcW w:w="8620" w:type="dxa"/>
          <w:shd w:val="clear" w:color="auto" w:fill="auto"/>
          <w:vAlign w:val="center"/>
        </w:tcPr>
        <w:p w:rsidR="002F1F9D" w:rsidRPr="009955F8" w:rsidRDefault="002F1F9D" w:rsidP="00610948">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Copyright © Союз «Ворлдскиллс Россия»              Медицинский и социальный уход</w:t>
          </w:r>
        </w:p>
      </w:tc>
      <w:tc>
        <w:tcPr>
          <w:tcW w:w="964" w:type="dxa"/>
          <w:shd w:val="clear" w:color="auto" w:fill="auto"/>
          <w:vAlign w:val="center"/>
        </w:tcPr>
        <w:p w:rsidR="002F1F9D" w:rsidRPr="00BF7CD7" w:rsidRDefault="002F1F9D" w:rsidP="003D3429">
          <w:pPr>
            <w:pStyle w:val="a7"/>
            <w:tabs>
              <w:tab w:val="clear" w:pos="4677"/>
              <w:tab w:val="clear" w:pos="9355"/>
            </w:tabs>
            <w:jc w:val="right"/>
            <w:rPr>
              <w:caps/>
              <w:sz w:val="28"/>
              <w:szCs w:val="28"/>
            </w:rPr>
          </w:pPr>
          <w:r w:rsidRPr="00BF7CD7">
            <w:rPr>
              <w:caps/>
              <w:sz w:val="28"/>
              <w:szCs w:val="28"/>
            </w:rPr>
            <w:t>4</w:t>
          </w:r>
          <w:r>
            <w:rPr>
              <w:caps/>
              <w:sz w:val="28"/>
              <w:szCs w:val="28"/>
            </w:rPr>
            <w:t>5</w:t>
          </w:r>
        </w:p>
      </w:tc>
    </w:tr>
  </w:tbl>
  <w:p w:rsidR="002F1F9D" w:rsidRDefault="002F1F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786" w:rsidRDefault="00AC6786" w:rsidP="00970F49">
      <w:pPr>
        <w:spacing w:after="0" w:line="240" w:lineRule="auto"/>
      </w:pPr>
      <w:r>
        <w:separator/>
      </w:r>
    </w:p>
  </w:footnote>
  <w:footnote w:type="continuationSeparator" w:id="1">
    <w:p w:rsidR="00AC6786" w:rsidRDefault="00AC6786" w:rsidP="009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9D" w:rsidRDefault="002F1F9D"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F1F9D" w:rsidRDefault="002F1F9D" w:rsidP="00832EBB">
    <w:pPr>
      <w:pStyle w:val="a5"/>
      <w:tabs>
        <w:tab w:val="clear" w:pos="9355"/>
        <w:tab w:val="right" w:pos="10631"/>
      </w:tabs>
      <w:rPr>
        <w:lang w:val="en-US"/>
      </w:rPr>
    </w:pPr>
  </w:p>
  <w:p w:rsidR="002F1F9D" w:rsidRDefault="002F1F9D" w:rsidP="00832EBB">
    <w:pPr>
      <w:pStyle w:val="a5"/>
      <w:tabs>
        <w:tab w:val="clear" w:pos="9355"/>
        <w:tab w:val="right" w:pos="10631"/>
      </w:tabs>
      <w:rPr>
        <w:lang w:val="en-US"/>
      </w:rPr>
    </w:pPr>
  </w:p>
  <w:p w:rsidR="002F1F9D" w:rsidRPr="00B45AA4" w:rsidRDefault="002F1F9D"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A110DE"/>
    <w:multiLevelType w:val="hybridMultilevel"/>
    <w:tmpl w:val="A8FE88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9C3814"/>
    <w:multiLevelType w:val="hybridMultilevel"/>
    <w:tmpl w:val="51022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F27B1C"/>
    <w:multiLevelType w:val="multilevel"/>
    <w:tmpl w:val="81FE7BD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D26BF7"/>
    <w:multiLevelType w:val="hybridMultilevel"/>
    <w:tmpl w:val="3F283BA8"/>
    <w:lvl w:ilvl="0" w:tplc="DE029264">
      <w:start w:val="1"/>
      <w:numFmt w:val="bullet"/>
      <w:lvlText w:val="-"/>
      <w:lvlJc w:val="left"/>
      <w:pPr>
        <w:ind w:left="1080" w:hanging="360"/>
      </w:pPr>
      <w:rPr>
        <w:rFonts w:ascii="Symbol" w:hAnsi="Symbol" w:hint="default"/>
      </w:rPr>
    </w:lvl>
    <w:lvl w:ilvl="1" w:tplc="DE02926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5A6A37"/>
    <w:multiLevelType w:val="hybridMultilevel"/>
    <w:tmpl w:val="2E7A53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9">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207710"/>
    <w:multiLevelType w:val="hybridMultilevel"/>
    <w:tmpl w:val="039CBA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2">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F22B91"/>
    <w:multiLevelType w:val="hybridMultilevel"/>
    <w:tmpl w:val="3BA2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05716D"/>
    <w:multiLevelType w:val="hybridMultilevel"/>
    <w:tmpl w:val="B582EEA0"/>
    <w:lvl w:ilvl="0" w:tplc="220EC552">
      <w:start w:val="1"/>
      <w:numFmt w:val="bullet"/>
      <w:pStyle w:val="2"/>
      <w:lvlText w:val=""/>
      <w:lvlJc w:val="left"/>
      <w:pPr>
        <w:ind w:left="786" w:hanging="360"/>
      </w:pPr>
      <w:rPr>
        <w:rFonts w:ascii="Symbol" w:hAnsi="Symbol"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specVanish w:val="0"/>
      </w:rPr>
    </w:lvl>
    <w:lvl w:ilvl="1" w:tplc="B574BCF0" w:tentative="1">
      <w:start w:val="1"/>
      <w:numFmt w:val="bullet"/>
      <w:lvlText w:val="o"/>
      <w:lvlJc w:val="left"/>
      <w:pPr>
        <w:ind w:left="2160" w:hanging="360"/>
      </w:pPr>
      <w:rPr>
        <w:rFonts w:ascii="Courier New" w:hAnsi="Courier New" w:cs="Courier New" w:hint="default"/>
      </w:rPr>
    </w:lvl>
    <w:lvl w:ilvl="2" w:tplc="BC268EA0" w:tentative="1">
      <w:start w:val="1"/>
      <w:numFmt w:val="bullet"/>
      <w:lvlText w:val=""/>
      <w:lvlJc w:val="left"/>
      <w:pPr>
        <w:ind w:left="2880" w:hanging="360"/>
      </w:pPr>
      <w:rPr>
        <w:rFonts w:ascii="Wingdings" w:hAnsi="Wingdings" w:hint="default"/>
      </w:rPr>
    </w:lvl>
    <w:lvl w:ilvl="3" w:tplc="F67C9DB8" w:tentative="1">
      <w:start w:val="1"/>
      <w:numFmt w:val="bullet"/>
      <w:lvlText w:val=""/>
      <w:lvlJc w:val="left"/>
      <w:pPr>
        <w:ind w:left="3600" w:hanging="360"/>
      </w:pPr>
      <w:rPr>
        <w:rFonts w:ascii="Symbol" w:hAnsi="Symbol" w:hint="default"/>
      </w:rPr>
    </w:lvl>
    <w:lvl w:ilvl="4" w:tplc="3CC491F0" w:tentative="1">
      <w:start w:val="1"/>
      <w:numFmt w:val="bullet"/>
      <w:lvlText w:val="o"/>
      <w:lvlJc w:val="left"/>
      <w:pPr>
        <w:ind w:left="4320" w:hanging="360"/>
      </w:pPr>
      <w:rPr>
        <w:rFonts w:ascii="Courier New" w:hAnsi="Courier New" w:cs="Courier New" w:hint="default"/>
      </w:rPr>
    </w:lvl>
    <w:lvl w:ilvl="5" w:tplc="4C3291D2" w:tentative="1">
      <w:start w:val="1"/>
      <w:numFmt w:val="bullet"/>
      <w:lvlText w:val=""/>
      <w:lvlJc w:val="left"/>
      <w:pPr>
        <w:ind w:left="5040" w:hanging="360"/>
      </w:pPr>
      <w:rPr>
        <w:rFonts w:ascii="Wingdings" w:hAnsi="Wingdings" w:hint="default"/>
      </w:rPr>
    </w:lvl>
    <w:lvl w:ilvl="6" w:tplc="C4FA4392" w:tentative="1">
      <w:start w:val="1"/>
      <w:numFmt w:val="bullet"/>
      <w:lvlText w:val=""/>
      <w:lvlJc w:val="left"/>
      <w:pPr>
        <w:ind w:left="5760" w:hanging="360"/>
      </w:pPr>
      <w:rPr>
        <w:rFonts w:ascii="Symbol" w:hAnsi="Symbol" w:hint="default"/>
      </w:rPr>
    </w:lvl>
    <w:lvl w:ilvl="7" w:tplc="99A2679C" w:tentative="1">
      <w:start w:val="1"/>
      <w:numFmt w:val="bullet"/>
      <w:lvlText w:val="o"/>
      <w:lvlJc w:val="left"/>
      <w:pPr>
        <w:ind w:left="6480" w:hanging="360"/>
      </w:pPr>
      <w:rPr>
        <w:rFonts w:ascii="Courier New" w:hAnsi="Courier New" w:cs="Courier New" w:hint="default"/>
      </w:rPr>
    </w:lvl>
    <w:lvl w:ilvl="8" w:tplc="40AEC39E" w:tentative="1">
      <w:start w:val="1"/>
      <w:numFmt w:val="bullet"/>
      <w:lvlText w:val=""/>
      <w:lvlJc w:val="left"/>
      <w:pPr>
        <w:ind w:left="7200" w:hanging="360"/>
      </w:pPr>
      <w:rPr>
        <w:rFonts w:ascii="Wingdings" w:hAnsi="Wingdings" w:hint="default"/>
      </w:rPr>
    </w:lvl>
  </w:abstractNum>
  <w:abstractNum w:abstractNumId="15">
    <w:nsid w:val="1C550F7E"/>
    <w:multiLevelType w:val="hybridMultilevel"/>
    <w:tmpl w:val="4F6691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1D446BA6"/>
    <w:multiLevelType w:val="hybridMultilevel"/>
    <w:tmpl w:val="2E76C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68105D"/>
    <w:multiLevelType w:val="multilevel"/>
    <w:tmpl w:val="0670666A"/>
    <w:lvl w:ilvl="0">
      <w:start w:val="1"/>
      <w:numFmt w:val="bullet"/>
      <w:lvlText w:val=""/>
      <w:lvlJc w:val="left"/>
      <w:pPr>
        <w:ind w:left="426"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19">
    <w:nsid w:val="24307902"/>
    <w:multiLevelType w:val="hybridMultilevel"/>
    <w:tmpl w:val="4EB2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4C7C19"/>
    <w:multiLevelType w:val="hybridMultilevel"/>
    <w:tmpl w:val="20F837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2A5B2DF2"/>
    <w:multiLevelType w:val="multilevel"/>
    <w:tmpl w:val="A1163CB2"/>
    <w:lvl w:ilvl="0">
      <w:start w:val="1"/>
      <w:numFmt w:val="bullet"/>
      <w:lvlText w:val=""/>
      <w:lvlJc w:val="left"/>
      <w:pPr>
        <w:ind w:left="426"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22">
    <w:nsid w:val="2BDB2BC2"/>
    <w:multiLevelType w:val="hybridMultilevel"/>
    <w:tmpl w:val="C8D40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BB14306"/>
    <w:multiLevelType w:val="multilevel"/>
    <w:tmpl w:val="FE8273AC"/>
    <w:lvl w:ilvl="0">
      <w:start w:val="1"/>
      <w:numFmt w:val="bullet"/>
      <w:lvlText w:val=""/>
      <w:lvlJc w:val="left"/>
      <w:pPr>
        <w:ind w:left="426"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24">
    <w:nsid w:val="3BEA5316"/>
    <w:multiLevelType w:val="hybridMultilevel"/>
    <w:tmpl w:val="144AD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6B3DEC"/>
    <w:multiLevelType w:val="hybridMultilevel"/>
    <w:tmpl w:val="339C62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0036598"/>
    <w:multiLevelType w:val="hybridMultilevel"/>
    <w:tmpl w:val="A5F42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5711F2"/>
    <w:multiLevelType w:val="multilevel"/>
    <w:tmpl w:val="478C5C3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7F3707C"/>
    <w:multiLevelType w:val="multilevel"/>
    <w:tmpl w:val="3D56615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735964"/>
    <w:multiLevelType w:val="hybridMultilevel"/>
    <w:tmpl w:val="23B2CC04"/>
    <w:lvl w:ilvl="0" w:tplc="DE029264">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E16E1E"/>
    <w:multiLevelType w:val="hybridMultilevel"/>
    <w:tmpl w:val="A68A7836"/>
    <w:lvl w:ilvl="0" w:tplc="DE02926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2217D2F"/>
    <w:multiLevelType w:val="hybridMultilevel"/>
    <w:tmpl w:val="AAFC19D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4416EA0"/>
    <w:multiLevelType w:val="hybridMultilevel"/>
    <w:tmpl w:val="98F689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E4944D6"/>
    <w:multiLevelType w:val="hybridMultilevel"/>
    <w:tmpl w:val="E09C3E36"/>
    <w:lvl w:ilvl="0" w:tplc="D0C0F96E">
      <w:start w:val="1"/>
      <w:numFmt w:val="bullet"/>
      <w:lvlText w:val=""/>
      <w:lvlJc w:val="left"/>
      <w:pPr>
        <w:ind w:left="502" w:hanging="360"/>
      </w:pPr>
      <w:rPr>
        <w:rFonts w:ascii="Symbol" w:hAnsi="Symbol" w:hint="default"/>
        <w:lang w:val="ru-RU"/>
      </w:rPr>
    </w:lvl>
    <w:lvl w:ilvl="1" w:tplc="E58CB47A">
      <w:start w:val="1"/>
      <w:numFmt w:val="bullet"/>
      <w:lvlText w:val="o"/>
      <w:lvlJc w:val="left"/>
      <w:pPr>
        <w:ind w:left="1222" w:hanging="360"/>
      </w:pPr>
      <w:rPr>
        <w:rFonts w:ascii="Courier New" w:hAnsi="Courier New" w:cs="Courier New" w:hint="default"/>
      </w:rPr>
    </w:lvl>
    <w:lvl w:ilvl="2" w:tplc="5A82BF52">
      <w:start w:val="1"/>
      <w:numFmt w:val="bullet"/>
      <w:lvlText w:val=""/>
      <w:lvlJc w:val="left"/>
      <w:pPr>
        <w:ind w:left="1942" w:hanging="360"/>
      </w:pPr>
      <w:rPr>
        <w:rFonts w:ascii="Wingdings" w:hAnsi="Wingdings" w:hint="default"/>
      </w:rPr>
    </w:lvl>
    <w:lvl w:ilvl="3" w:tplc="3118CC70" w:tentative="1">
      <w:start w:val="1"/>
      <w:numFmt w:val="bullet"/>
      <w:lvlText w:val=""/>
      <w:lvlJc w:val="left"/>
      <w:pPr>
        <w:ind w:left="2662" w:hanging="360"/>
      </w:pPr>
      <w:rPr>
        <w:rFonts w:ascii="Symbol" w:hAnsi="Symbol" w:hint="default"/>
      </w:rPr>
    </w:lvl>
    <w:lvl w:ilvl="4" w:tplc="58A04CE4" w:tentative="1">
      <w:start w:val="1"/>
      <w:numFmt w:val="bullet"/>
      <w:lvlText w:val="o"/>
      <w:lvlJc w:val="left"/>
      <w:pPr>
        <w:ind w:left="3382" w:hanging="360"/>
      </w:pPr>
      <w:rPr>
        <w:rFonts w:ascii="Courier New" w:hAnsi="Courier New" w:cs="Courier New" w:hint="default"/>
      </w:rPr>
    </w:lvl>
    <w:lvl w:ilvl="5" w:tplc="3928392E" w:tentative="1">
      <w:start w:val="1"/>
      <w:numFmt w:val="bullet"/>
      <w:lvlText w:val=""/>
      <w:lvlJc w:val="left"/>
      <w:pPr>
        <w:ind w:left="4102" w:hanging="360"/>
      </w:pPr>
      <w:rPr>
        <w:rFonts w:ascii="Wingdings" w:hAnsi="Wingdings" w:hint="default"/>
      </w:rPr>
    </w:lvl>
    <w:lvl w:ilvl="6" w:tplc="262812D6" w:tentative="1">
      <w:start w:val="1"/>
      <w:numFmt w:val="bullet"/>
      <w:lvlText w:val=""/>
      <w:lvlJc w:val="left"/>
      <w:pPr>
        <w:ind w:left="4822" w:hanging="360"/>
      </w:pPr>
      <w:rPr>
        <w:rFonts w:ascii="Symbol" w:hAnsi="Symbol" w:hint="default"/>
      </w:rPr>
    </w:lvl>
    <w:lvl w:ilvl="7" w:tplc="E8B4FE72" w:tentative="1">
      <w:start w:val="1"/>
      <w:numFmt w:val="bullet"/>
      <w:lvlText w:val="o"/>
      <w:lvlJc w:val="left"/>
      <w:pPr>
        <w:ind w:left="5542" w:hanging="360"/>
      </w:pPr>
      <w:rPr>
        <w:rFonts w:ascii="Courier New" w:hAnsi="Courier New" w:cs="Courier New" w:hint="default"/>
      </w:rPr>
    </w:lvl>
    <w:lvl w:ilvl="8" w:tplc="1CBA7C42" w:tentative="1">
      <w:start w:val="1"/>
      <w:numFmt w:val="bullet"/>
      <w:lvlText w:val=""/>
      <w:lvlJc w:val="left"/>
      <w:pPr>
        <w:ind w:left="6262" w:hanging="360"/>
      </w:pPr>
      <w:rPr>
        <w:rFonts w:ascii="Wingdings" w:hAnsi="Wingdings" w:hint="default"/>
      </w:rPr>
    </w:lvl>
  </w:abstractNum>
  <w:abstractNum w:abstractNumId="35">
    <w:nsid w:val="75B575D9"/>
    <w:multiLevelType w:val="hybridMultilevel"/>
    <w:tmpl w:val="1540B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CA529C3"/>
    <w:multiLevelType w:val="hybridMultilevel"/>
    <w:tmpl w:val="9C6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0B6186"/>
    <w:multiLevelType w:val="hybridMultilevel"/>
    <w:tmpl w:val="66CC3534"/>
    <w:lvl w:ilvl="0" w:tplc="7DD0055C">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specVanish w:val="0"/>
      </w:rPr>
    </w:lvl>
    <w:lvl w:ilvl="1" w:tplc="B574BCF0" w:tentative="1">
      <w:start w:val="1"/>
      <w:numFmt w:val="bullet"/>
      <w:lvlText w:val="o"/>
      <w:lvlJc w:val="left"/>
      <w:pPr>
        <w:ind w:left="2160" w:hanging="360"/>
      </w:pPr>
      <w:rPr>
        <w:rFonts w:ascii="Courier New" w:hAnsi="Courier New" w:cs="Courier New" w:hint="default"/>
      </w:rPr>
    </w:lvl>
    <w:lvl w:ilvl="2" w:tplc="BC268EA0" w:tentative="1">
      <w:start w:val="1"/>
      <w:numFmt w:val="bullet"/>
      <w:lvlText w:val=""/>
      <w:lvlJc w:val="left"/>
      <w:pPr>
        <w:ind w:left="2880" w:hanging="360"/>
      </w:pPr>
      <w:rPr>
        <w:rFonts w:ascii="Wingdings" w:hAnsi="Wingdings" w:hint="default"/>
      </w:rPr>
    </w:lvl>
    <w:lvl w:ilvl="3" w:tplc="F67C9DB8" w:tentative="1">
      <w:start w:val="1"/>
      <w:numFmt w:val="bullet"/>
      <w:lvlText w:val=""/>
      <w:lvlJc w:val="left"/>
      <w:pPr>
        <w:ind w:left="3600" w:hanging="360"/>
      </w:pPr>
      <w:rPr>
        <w:rFonts w:ascii="Symbol" w:hAnsi="Symbol" w:hint="default"/>
      </w:rPr>
    </w:lvl>
    <w:lvl w:ilvl="4" w:tplc="3CC491F0" w:tentative="1">
      <w:start w:val="1"/>
      <w:numFmt w:val="bullet"/>
      <w:lvlText w:val="o"/>
      <w:lvlJc w:val="left"/>
      <w:pPr>
        <w:ind w:left="4320" w:hanging="360"/>
      </w:pPr>
      <w:rPr>
        <w:rFonts w:ascii="Courier New" w:hAnsi="Courier New" w:cs="Courier New" w:hint="default"/>
      </w:rPr>
    </w:lvl>
    <w:lvl w:ilvl="5" w:tplc="4C3291D2" w:tentative="1">
      <w:start w:val="1"/>
      <w:numFmt w:val="bullet"/>
      <w:lvlText w:val=""/>
      <w:lvlJc w:val="left"/>
      <w:pPr>
        <w:ind w:left="5040" w:hanging="360"/>
      </w:pPr>
      <w:rPr>
        <w:rFonts w:ascii="Wingdings" w:hAnsi="Wingdings" w:hint="default"/>
      </w:rPr>
    </w:lvl>
    <w:lvl w:ilvl="6" w:tplc="C4FA4392" w:tentative="1">
      <w:start w:val="1"/>
      <w:numFmt w:val="bullet"/>
      <w:lvlText w:val=""/>
      <w:lvlJc w:val="left"/>
      <w:pPr>
        <w:ind w:left="5760" w:hanging="360"/>
      </w:pPr>
      <w:rPr>
        <w:rFonts w:ascii="Symbol" w:hAnsi="Symbol" w:hint="default"/>
      </w:rPr>
    </w:lvl>
    <w:lvl w:ilvl="7" w:tplc="99A2679C" w:tentative="1">
      <w:start w:val="1"/>
      <w:numFmt w:val="bullet"/>
      <w:lvlText w:val="o"/>
      <w:lvlJc w:val="left"/>
      <w:pPr>
        <w:ind w:left="6480" w:hanging="360"/>
      </w:pPr>
      <w:rPr>
        <w:rFonts w:ascii="Courier New" w:hAnsi="Courier New" w:cs="Courier New" w:hint="default"/>
      </w:rPr>
    </w:lvl>
    <w:lvl w:ilvl="8" w:tplc="40AEC39E" w:tentative="1">
      <w:start w:val="1"/>
      <w:numFmt w:val="bullet"/>
      <w:lvlText w:val=""/>
      <w:lvlJc w:val="left"/>
      <w:pPr>
        <w:ind w:left="7200" w:hanging="360"/>
      </w:pPr>
      <w:rPr>
        <w:rFonts w:ascii="Wingdings" w:hAnsi="Wingdings" w:hint="default"/>
      </w:rPr>
    </w:lvl>
  </w:abstractNum>
  <w:num w:numId="1">
    <w:abstractNumId w:val="29"/>
  </w:num>
  <w:num w:numId="2">
    <w:abstractNumId w:val="17"/>
  </w:num>
  <w:num w:numId="3">
    <w:abstractNumId w:val="12"/>
  </w:num>
  <w:num w:numId="4">
    <w:abstractNumId w:val="5"/>
  </w:num>
  <w:num w:numId="5">
    <w:abstractNumId w:val="2"/>
  </w:num>
  <w:num w:numId="6">
    <w:abstractNumId w:val="8"/>
  </w:num>
  <w:num w:numId="7">
    <w:abstractNumId w:val="11"/>
  </w:num>
  <w:num w:numId="8">
    <w:abstractNumId w:val="0"/>
  </w:num>
  <w:num w:numId="9">
    <w:abstractNumId w:val="9"/>
  </w:num>
  <w:num w:numId="10">
    <w:abstractNumId w:val="14"/>
  </w:num>
  <w:num w:numId="11">
    <w:abstractNumId w:val="35"/>
  </w:num>
  <w:num w:numId="12">
    <w:abstractNumId w:val="37"/>
  </w:num>
  <w:num w:numId="13">
    <w:abstractNumId w:val="24"/>
  </w:num>
  <w:num w:numId="14">
    <w:abstractNumId w:val="33"/>
  </w:num>
  <w:num w:numId="15">
    <w:abstractNumId w:val="10"/>
  </w:num>
  <w:num w:numId="16">
    <w:abstractNumId w:val="25"/>
  </w:num>
  <w:num w:numId="17">
    <w:abstractNumId w:val="32"/>
  </w:num>
  <w:num w:numId="18">
    <w:abstractNumId w:val="34"/>
  </w:num>
  <w:num w:numId="19">
    <w:abstractNumId w:val="22"/>
  </w:num>
  <w:num w:numId="20">
    <w:abstractNumId w:val="28"/>
  </w:num>
  <w:num w:numId="21">
    <w:abstractNumId w:val="4"/>
  </w:num>
  <w:num w:numId="22">
    <w:abstractNumId w:val="7"/>
  </w:num>
  <w:num w:numId="23">
    <w:abstractNumId w:val="3"/>
  </w:num>
  <w:num w:numId="24">
    <w:abstractNumId w:val="16"/>
  </w:num>
  <w:num w:numId="25">
    <w:abstractNumId w:val="27"/>
  </w:num>
  <w:num w:numId="26">
    <w:abstractNumId w:val="26"/>
  </w:num>
  <w:num w:numId="27">
    <w:abstractNumId w:val="15"/>
  </w:num>
  <w:num w:numId="28">
    <w:abstractNumId w:val="20"/>
  </w:num>
  <w:num w:numId="29">
    <w:abstractNumId w:val="19"/>
  </w:num>
  <w:num w:numId="30">
    <w:abstractNumId w:val="21"/>
  </w:num>
  <w:num w:numId="31">
    <w:abstractNumId w:val="23"/>
  </w:num>
  <w:num w:numId="32">
    <w:abstractNumId w:val="18"/>
  </w:num>
  <w:num w:numId="33">
    <w:abstractNumId w:val="13"/>
  </w:num>
  <w:num w:numId="34">
    <w:abstractNumId w:val="1"/>
  </w:num>
  <w:num w:numId="35">
    <w:abstractNumId w:val="36"/>
  </w:num>
  <w:num w:numId="36">
    <w:abstractNumId w:val="14"/>
  </w:num>
  <w:num w:numId="37">
    <w:abstractNumId w:val="30"/>
  </w:num>
  <w:num w:numId="38">
    <w:abstractNumId w:val="6"/>
  </w:num>
  <w:num w:numId="39">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970F49"/>
    <w:rsid w:val="000032C0"/>
    <w:rsid w:val="00024652"/>
    <w:rsid w:val="000253BD"/>
    <w:rsid w:val="00032181"/>
    <w:rsid w:val="00047EDF"/>
    <w:rsid w:val="00050280"/>
    <w:rsid w:val="000533BB"/>
    <w:rsid w:val="00056CDE"/>
    <w:rsid w:val="000649DA"/>
    <w:rsid w:val="000679CE"/>
    <w:rsid w:val="00071F82"/>
    <w:rsid w:val="000806B4"/>
    <w:rsid w:val="00085697"/>
    <w:rsid w:val="00097C6A"/>
    <w:rsid w:val="000A1F96"/>
    <w:rsid w:val="000B3397"/>
    <w:rsid w:val="000D2436"/>
    <w:rsid w:val="000D645D"/>
    <w:rsid w:val="000D74AA"/>
    <w:rsid w:val="000E43FD"/>
    <w:rsid w:val="000E473F"/>
    <w:rsid w:val="000F2880"/>
    <w:rsid w:val="000F3E4E"/>
    <w:rsid w:val="000F758B"/>
    <w:rsid w:val="001024BE"/>
    <w:rsid w:val="00104E36"/>
    <w:rsid w:val="001151C2"/>
    <w:rsid w:val="0011753C"/>
    <w:rsid w:val="00127743"/>
    <w:rsid w:val="00144032"/>
    <w:rsid w:val="00161E5B"/>
    <w:rsid w:val="00172E72"/>
    <w:rsid w:val="0017612A"/>
    <w:rsid w:val="001B3300"/>
    <w:rsid w:val="001C6224"/>
    <w:rsid w:val="001C6BB1"/>
    <w:rsid w:val="001D3D6B"/>
    <w:rsid w:val="001D74E6"/>
    <w:rsid w:val="001F0A6E"/>
    <w:rsid w:val="001F1873"/>
    <w:rsid w:val="00211695"/>
    <w:rsid w:val="00220E70"/>
    <w:rsid w:val="00244264"/>
    <w:rsid w:val="00250212"/>
    <w:rsid w:val="00256F71"/>
    <w:rsid w:val="00287854"/>
    <w:rsid w:val="00293B47"/>
    <w:rsid w:val="0029547E"/>
    <w:rsid w:val="002B1426"/>
    <w:rsid w:val="002B5FBE"/>
    <w:rsid w:val="002B749C"/>
    <w:rsid w:val="002D589E"/>
    <w:rsid w:val="002F1F9D"/>
    <w:rsid w:val="002F2906"/>
    <w:rsid w:val="002F420B"/>
    <w:rsid w:val="003004D7"/>
    <w:rsid w:val="003008B6"/>
    <w:rsid w:val="003127CD"/>
    <w:rsid w:val="00333911"/>
    <w:rsid w:val="00334165"/>
    <w:rsid w:val="0035481F"/>
    <w:rsid w:val="00375684"/>
    <w:rsid w:val="00377C17"/>
    <w:rsid w:val="00386BCB"/>
    <w:rsid w:val="003934F8"/>
    <w:rsid w:val="0039582A"/>
    <w:rsid w:val="0039644A"/>
    <w:rsid w:val="00396B78"/>
    <w:rsid w:val="00397A1B"/>
    <w:rsid w:val="003A21C8"/>
    <w:rsid w:val="003C03BD"/>
    <w:rsid w:val="003C3D01"/>
    <w:rsid w:val="003C643D"/>
    <w:rsid w:val="003D0C4E"/>
    <w:rsid w:val="003D1E51"/>
    <w:rsid w:val="003D3429"/>
    <w:rsid w:val="00415D09"/>
    <w:rsid w:val="00421D40"/>
    <w:rsid w:val="004254FE"/>
    <w:rsid w:val="004327C0"/>
    <w:rsid w:val="0044354A"/>
    <w:rsid w:val="00451D26"/>
    <w:rsid w:val="00453FC7"/>
    <w:rsid w:val="004749FA"/>
    <w:rsid w:val="00483FEC"/>
    <w:rsid w:val="0048423C"/>
    <w:rsid w:val="00487332"/>
    <w:rsid w:val="004917C4"/>
    <w:rsid w:val="004A07A5"/>
    <w:rsid w:val="004A1083"/>
    <w:rsid w:val="004A6B4D"/>
    <w:rsid w:val="004B692B"/>
    <w:rsid w:val="004C47B0"/>
    <w:rsid w:val="004D096E"/>
    <w:rsid w:val="004E7905"/>
    <w:rsid w:val="00510059"/>
    <w:rsid w:val="00511220"/>
    <w:rsid w:val="00512F60"/>
    <w:rsid w:val="00523921"/>
    <w:rsid w:val="00527DC2"/>
    <w:rsid w:val="00533F8F"/>
    <w:rsid w:val="00536609"/>
    <w:rsid w:val="00554CBB"/>
    <w:rsid w:val="005560AC"/>
    <w:rsid w:val="0056194A"/>
    <w:rsid w:val="00563C6F"/>
    <w:rsid w:val="005729D2"/>
    <w:rsid w:val="00575B6A"/>
    <w:rsid w:val="00584C77"/>
    <w:rsid w:val="005870FF"/>
    <w:rsid w:val="005B039D"/>
    <w:rsid w:val="005B0DEC"/>
    <w:rsid w:val="005C471B"/>
    <w:rsid w:val="005C6A23"/>
    <w:rsid w:val="005D4D74"/>
    <w:rsid w:val="005D65BB"/>
    <w:rsid w:val="005E0EB4"/>
    <w:rsid w:val="005E30DC"/>
    <w:rsid w:val="00610948"/>
    <w:rsid w:val="00612CC3"/>
    <w:rsid w:val="0062789A"/>
    <w:rsid w:val="0063396F"/>
    <w:rsid w:val="00633FA4"/>
    <w:rsid w:val="0064491A"/>
    <w:rsid w:val="006506A4"/>
    <w:rsid w:val="00653B50"/>
    <w:rsid w:val="0066105E"/>
    <w:rsid w:val="00686840"/>
    <w:rsid w:val="006873B8"/>
    <w:rsid w:val="006A2F86"/>
    <w:rsid w:val="006B0FEA"/>
    <w:rsid w:val="006B61C0"/>
    <w:rsid w:val="006C00B1"/>
    <w:rsid w:val="006C6D6D"/>
    <w:rsid w:val="006C7A3B"/>
    <w:rsid w:val="006E2B24"/>
    <w:rsid w:val="00712184"/>
    <w:rsid w:val="00727F97"/>
    <w:rsid w:val="0074372D"/>
    <w:rsid w:val="00746CEE"/>
    <w:rsid w:val="00763CA6"/>
    <w:rsid w:val="007735DC"/>
    <w:rsid w:val="007871A5"/>
    <w:rsid w:val="007A1049"/>
    <w:rsid w:val="007A6888"/>
    <w:rsid w:val="007B0DCC"/>
    <w:rsid w:val="007B2222"/>
    <w:rsid w:val="007C4B7B"/>
    <w:rsid w:val="007C5CE9"/>
    <w:rsid w:val="007D3601"/>
    <w:rsid w:val="007E4A0D"/>
    <w:rsid w:val="007F0BD0"/>
    <w:rsid w:val="007F5106"/>
    <w:rsid w:val="008042C0"/>
    <w:rsid w:val="00804682"/>
    <w:rsid w:val="00806B3E"/>
    <w:rsid w:val="008074AA"/>
    <w:rsid w:val="008077E2"/>
    <w:rsid w:val="00810A55"/>
    <w:rsid w:val="00810C54"/>
    <w:rsid w:val="00820860"/>
    <w:rsid w:val="00827C86"/>
    <w:rsid w:val="00832EBB"/>
    <w:rsid w:val="00834734"/>
    <w:rsid w:val="00835BF6"/>
    <w:rsid w:val="008443A6"/>
    <w:rsid w:val="0085346B"/>
    <w:rsid w:val="00856633"/>
    <w:rsid w:val="00875345"/>
    <w:rsid w:val="00881DD2"/>
    <w:rsid w:val="00882B54"/>
    <w:rsid w:val="008933BF"/>
    <w:rsid w:val="008A1900"/>
    <w:rsid w:val="008B560B"/>
    <w:rsid w:val="008C1D4E"/>
    <w:rsid w:val="008C4F8C"/>
    <w:rsid w:val="008D6DCF"/>
    <w:rsid w:val="008E5343"/>
    <w:rsid w:val="009018F0"/>
    <w:rsid w:val="00953113"/>
    <w:rsid w:val="00956C7C"/>
    <w:rsid w:val="00957D56"/>
    <w:rsid w:val="00970F49"/>
    <w:rsid w:val="009808F2"/>
    <w:rsid w:val="00983CAE"/>
    <w:rsid w:val="009928F1"/>
    <w:rsid w:val="009931F0"/>
    <w:rsid w:val="009955F8"/>
    <w:rsid w:val="009A0E59"/>
    <w:rsid w:val="009A31EB"/>
    <w:rsid w:val="009C4FB4"/>
    <w:rsid w:val="009E31B8"/>
    <w:rsid w:val="009F5171"/>
    <w:rsid w:val="009F57C0"/>
    <w:rsid w:val="00A27EE4"/>
    <w:rsid w:val="00A32CDA"/>
    <w:rsid w:val="00A57976"/>
    <w:rsid w:val="00A749DA"/>
    <w:rsid w:val="00A87627"/>
    <w:rsid w:val="00A91D4B"/>
    <w:rsid w:val="00A920C3"/>
    <w:rsid w:val="00AA1F66"/>
    <w:rsid w:val="00AA2B8A"/>
    <w:rsid w:val="00AA5E98"/>
    <w:rsid w:val="00AA702C"/>
    <w:rsid w:val="00AC6786"/>
    <w:rsid w:val="00AE6AB7"/>
    <w:rsid w:val="00AE7A32"/>
    <w:rsid w:val="00B0312C"/>
    <w:rsid w:val="00B05C8D"/>
    <w:rsid w:val="00B162B5"/>
    <w:rsid w:val="00B236AD"/>
    <w:rsid w:val="00B31C45"/>
    <w:rsid w:val="00B40FFB"/>
    <w:rsid w:val="00B4196F"/>
    <w:rsid w:val="00B45392"/>
    <w:rsid w:val="00B45AA4"/>
    <w:rsid w:val="00B77CC0"/>
    <w:rsid w:val="00B856F5"/>
    <w:rsid w:val="00B91CB7"/>
    <w:rsid w:val="00B9609C"/>
    <w:rsid w:val="00BA2CF0"/>
    <w:rsid w:val="00BA5FAF"/>
    <w:rsid w:val="00BB5230"/>
    <w:rsid w:val="00BB78B9"/>
    <w:rsid w:val="00BC1562"/>
    <w:rsid w:val="00BC2CCC"/>
    <w:rsid w:val="00BC3813"/>
    <w:rsid w:val="00BC7808"/>
    <w:rsid w:val="00BD350C"/>
    <w:rsid w:val="00BD57BF"/>
    <w:rsid w:val="00BF46F2"/>
    <w:rsid w:val="00BF7CD7"/>
    <w:rsid w:val="00C06EBC"/>
    <w:rsid w:val="00C15A00"/>
    <w:rsid w:val="00C27672"/>
    <w:rsid w:val="00C40DAC"/>
    <w:rsid w:val="00C44739"/>
    <w:rsid w:val="00C51B27"/>
    <w:rsid w:val="00C53A8D"/>
    <w:rsid w:val="00C56A95"/>
    <w:rsid w:val="00C6402A"/>
    <w:rsid w:val="00C94DF1"/>
    <w:rsid w:val="00C95538"/>
    <w:rsid w:val="00CA6CCD"/>
    <w:rsid w:val="00CC486C"/>
    <w:rsid w:val="00CC50B7"/>
    <w:rsid w:val="00CF404E"/>
    <w:rsid w:val="00D016F1"/>
    <w:rsid w:val="00D05B34"/>
    <w:rsid w:val="00D12ABD"/>
    <w:rsid w:val="00D16F4B"/>
    <w:rsid w:val="00D2075B"/>
    <w:rsid w:val="00D30762"/>
    <w:rsid w:val="00D34A99"/>
    <w:rsid w:val="00D37A0C"/>
    <w:rsid w:val="00D37CEC"/>
    <w:rsid w:val="00D41269"/>
    <w:rsid w:val="00D45007"/>
    <w:rsid w:val="00D514F6"/>
    <w:rsid w:val="00D636F0"/>
    <w:rsid w:val="00D712A7"/>
    <w:rsid w:val="00D71C9D"/>
    <w:rsid w:val="00D82495"/>
    <w:rsid w:val="00D84FD4"/>
    <w:rsid w:val="00D91444"/>
    <w:rsid w:val="00DA1E01"/>
    <w:rsid w:val="00DD5119"/>
    <w:rsid w:val="00DE39D8"/>
    <w:rsid w:val="00DE4510"/>
    <w:rsid w:val="00DE551E"/>
    <w:rsid w:val="00DE5614"/>
    <w:rsid w:val="00E30B8B"/>
    <w:rsid w:val="00E51CC8"/>
    <w:rsid w:val="00E7190D"/>
    <w:rsid w:val="00E7303C"/>
    <w:rsid w:val="00E857D6"/>
    <w:rsid w:val="00E905F0"/>
    <w:rsid w:val="00E9108C"/>
    <w:rsid w:val="00EA0163"/>
    <w:rsid w:val="00EA0C3A"/>
    <w:rsid w:val="00EA3D84"/>
    <w:rsid w:val="00EA7804"/>
    <w:rsid w:val="00EB0537"/>
    <w:rsid w:val="00EB2739"/>
    <w:rsid w:val="00EB2779"/>
    <w:rsid w:val="00EB671E"/>
    <w:rsid w:val="00ED18F9"/>
    <w:rsid w:val="00ED410C"/>
    <w:rsid w:val="00ED53C9"/>
    <w:rsid w:val="00EF1D0E"/>
    <w:rsid w:val="00EF6A5A"/>
    <w:rsid w:val="00F10965"/>
    <w:rsid w:val="00F155AC"/>
    <w:rsid w:val="00F1662D"/>
    <w:rsid w:val="00F17232"/>
    <w:rsid w:val="00F1751A"/>
    <w:rsid w:val="00F6025D"/>
    <w:rsid w:val="00F64CE5"/>
    <w:rsid w:val="00F672B2"/>
    <w:rsid w:val="00F80DB5"/>
    <w:rsid w:val="00F83D10"/>
    <w:rsid w:val="00F96457"/>
    <w:rsid w:val="00FB1F17"/>
    <w:rsid w:val="00FD20DE"/>
    <w:rsid w:val="00FE1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1"/>
    <w:next w:val="a1"/>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2"/>
    <w:link w:val="20"/>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1D74E6"/>
    <w:pPr>
      <w:tabs>
        <w:tab w:val="right" w:leader="dot" w:pos="9356"/>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2">
    <w:name w:val="Body Text Indent 2"/>
    <w:basedOn w:val="a1"/>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DE39D8"/>
    <w:rPr>
      <w:rFonts w:ascii="Arial" w:eastAsia="Times New Roman" w:hAnsi="Arial" w:cs="Times New Roman"/>
      <w:sz w:val="24"/>
      <w:szCs w:val="20"/>
      <w:lang w:val="en-US"/>
    </w:rPr>
  </w:style>
  <w:style w:type="paragraph" w:styleId="24">
    <w:name w:val="Body Text 2"/>
    <w:basedOn w:val="a1"/>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1"/>
    <w:next w:val="a1"/>
    <w:autoRedefine/>
    <w:uiPriority w:val="39"/>
    <w:qFormat/>
    <w:rsid w:val="001D74E6"/>
    <w:pPr>
      <w:tabs>
        <w:tab w:val="right" w:leader="dot" w:pos="9356"/>
      </w:tabs>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hps">
    <w:name w:val="hps"/>
    <w:basedOn w:val="a2"/>
    <w:rsid w:val="004A1083"/>
  </w:style>
  <w:style w:type="paragraph" w:customStyle="1" w:styleId="32">
    <w:name w:val="Стиль3"/>
    <w:basedOn w:val="a1"/>
    <w:link w:val="33"/>
    <w:qFormat/>
    <w:rsid w:val="004A1083"/>
    <w:pPr>
      <w:spacing w:after="120" w:line="240" w:lineRule="auto"/>
      <w:ind w:left="992"/>
    </w:pPr>
    <w:rPr>
      <w:rFonts w:ascii="Arial" w:eastAsia="Times New Roman" w:hAnsi="Arial" w:cs="Arial"/>
      <w:color w:val="00B0F0"/>
      <w:sz w:val="18"/>
      <w:szCs w:val="18"/>
      <w:lang w:val="en-US"/>
    </w:rPr>
  </w:style>
  <w:style w:type="character" w:customStyle="1" w:styleId="33">
    <w:name w:val="Стиль3 Знак"/>
    <w:basedOn w:val="a2"/>
    <w:link w:val="32"/>
    <w:rsid w:val="004A1083"/>
    <w:rPr>
      <w:rFonts w:ascii="Arial" w:eastAsia="Times New Roman" w:hAnsi="Arial" w:cs="Arial"/>
      <w:color w:val="00B0F0"/>
      <w:sz w:val="18"/>
      <w:szCs w:val="18"/>
      <w:lang w:val="en-US"/>
    </w:rPr>
  </w:style>
  <w:style w:type="paragraph" w:customStyle="1" w:styleId="2">
    <w:name w:val="Стиль2"/>
    <w:basedOn w:val="aff1"/>
    <w:link w:val="27"/>
    <w:qFormat/>
    <w:rsid w:val="004A6B4D"/>
    <w:pPr>
      <w:numPr>
        <w:numId w:val="10"/>
      </w:numPr>
      <w:spacing w:after="0" w:line="240" w:lineRule="auto"/>
    </w:pPr>
    <w:rPr>
      <w:rFonts w:ascii="Arial" w:eastAsia="Times New Roman" w:hAnsi="Arial" w:cs="Arial"/>
      <w:color w:val="00B0F0"/>
      <w:sz w:val="18"/>
      <w:szCs w:val="18"/>
      <w:lang w:val="en-US" w:eastAsia="ru-RU"/>
    </w:rPr>
  </w:style>
  <w:style w:type="paragraph" w:customStyle="1" w:styleId="41">
    <w:name w:val="Стиль4"/>
    <w:basedOn w:val="2"/>
    <w:link w:val="42"/>
    <w:qFormat/>
    <w:rsid w:val="004A6B4D"/>
    <w:pPr>
      <w:ind w:left="280" w:hanging="284"/>
    </w:pPr>
  </w:style>
  <w:style w:type="character" w:customStyle="1" w:styleId="42">
    <w:name w:val="Стиль4 Знак"/>
    <w:basedOn w:val="a2"/>
    <w:link w:val="41"/>
    <w:rsid w:val="004A6B4D"/>
    <w:rPr>
      <w:rFonts w:ascii="Arial" w:eastAsia="Times New Roman" w:hAnsi="Arial" w:cs="Arial"/>
      <w:color w:val="00B0F0"/>
      <w:sz w:val="18"/>
      <w:szCs w:val="18"/>
      <w:lang w:val="en-US" w:eastAsia="ru-RU"/>
    </w:rPr>
  </w:style>
  <w:style w:type="paragraph" w:customStyle="1" w:styleId="13">
    <w:name w:val="Стиль1"/>
    <w:basedOn w:val="a1"/>
    <w:link w:val="15"/>
    <w:qFormat/>
    <w:rsid w:val="00483FEC"/>
    <w:pPr>
      <w:spacing w:after="120" w:line="240" w:lineRule="auto"/>
      <w:ind w:left="992"/>
    </w:pPr>
    <w:rPr>
      <w:rFonts w:ascii="Arial" w:eastAsia="Times New Roman" w:hAnsi="Arial" w:cs="Arial"/>
      <w:color w:val="000000"/>
      <w:sz w:val="18"/>
      <w:szCs w:val="18"/>
      <w:lang w:val="en-US"/>
    </w:rPr>
  </w:style>
  <w:style w:type="character" w:customStyle="1" w:styleId="15">
    <w:name w:val="Стиль1 Знак"/>
    <w:basedOn w:val="a2"/>
    <w:link w:val="13"/>
    <w:rsid w:val="00483FEC"/>
    <w:rPr>
      <w:rFonts w:ascii="Arial" w:eastAsia="Times New Roman" w:hAnsi="Arial" w:cs="Arial"/>
      <w:color w:val="000000"/>
      <w:sz w:val="18"/>
      <w:szCs w:val="18"/>
      <w:lang w:val="en-US"/>
    </w:rPr>
  </w:style>
  <w:style w:type="character" w:customStyle="1" w:styleId="27">
    <w:name w:val="Стиль2 Знак"/>
    <w:basedOn w:val="a2"/>
    <w:link w:val="2"/>
    <w:rsid w:val="00483FEC"/>
    <w:rPr>
      <w:rFonts w:ascii="Arial" w:eastAsia="Times New Roman" w:hAnsi="Arial" w:cs="Arial"/>
      <w:color w:val="00B0F0"/>
      <w:sz w:val="18"/>
      <w:szCs w:val="18"/>
      <w:lang w:val="en-US" w:eastAsia="ru-RU"/>
    </w:rPr>
  </w:style>
  <w:style w:type="paragraph" w:customStyle="1" w:styleId="61">
    <w:name w:val="Стиль6"/>
    <w:basedOn w:val="32"/>
    <w:link w:val="62"/>
    <w:qFormat/>
    <w:rsid w:val="00C6402A"/>
    <w:pPr>
      <w:spacing w:before="120"/>
    </w:pPr>
    <w:rPr>
      <w:b/>
    </w:rPr>
  </w:style>
  <w:style w:type="character" w:customStyle="1" w:styleId="62">
    <w:name w:val="Стиль6 Знак"/>
    <w:basedOn w:val="33"/>
    <w:link w:val="61"/>
    <w:rsid w:val="00C6402A"/>
    <w:rPr>
      <w:rFonts w:ascii="Arial" w:eastAsia="Times New Roman" w:hAnsi="Arial" w:cs="Arial"/>
      <w:b/>
      <w:color w:val="00B0F0"/>
      <w:sz w:val="18"/>
      <w:szCs w:val="18"/>
      <w:lang w:val="en-US"/>
    </w:rPr>
  </w:style>
  <w:style w:type="character" w:customStyle="1" w:styleId="28">
    <w:name w:val="Основной текст (2)_"/>
    <w:basedOn w:val="a2"/>
    <w:link w:val="29"/>
    <w:locked/>
    <w:rsid w:val="00820860"/>
    <w:rPr>
      <w:shd w:val="clear" w:color="auto" w:fill="FFFFFF"/>
    </w:rPr>
  </w:style>
  <w:style w:type="paragraph" w:customStyle="1" w:styleId="29">
    <w:name w:val="Основной текст (2)"/>
    <w:basedOn w:val="a1"/>
    <w:link w:val="28"/>
    <w:rsid w:val="00820860"/>
    <w:pPr>
      <w:widowControl w:val="0"/>
      <w:shd w:val="clear" w:color="auto" w:fill="FFFFFF"/>
      <w:spacing w:before="360" w:after="120" w:line="0" w:lineRule="atLeast"/>
      <w:ind w:hanging="1800"/>
    </w:pPr>
  </w:style>
  <w:style w:type="character" w:customStyle="1" w:styleId="16">
    <w:name w:val="Заголовок №1_"/>
    <w:basedOn w:val="a2"/>
    <w:link w:val="17"/>
    <w:locked/>
    <w:rsid w:val="00820860"/>
    <w:rPr>
      <w:b/>
      <w:bCs/>
      <w:shd w:val="clear" w:color="auto" w:fill="FFFFFF"/>
    </w:rPr>
  </w:style>
  <w:style w:type="paragraph" w:customStyle="1" w:styleId="17">
    <w:name w:val="Заголовок №1"/>
    <w:basedOn w:val="a1"/>
    <w:link w:val="16"/>
    <w:rsid w:val="00820860"/>
    <w:pPr>
      <w:widowControl w:val="0"/>
      <w:shd w:val="clear" w:color="auto" w:fill="FFFFFF"/>
      <w:spacing w:after="840" w:line="0" w:lineRule="atLeast"/>
      <w:jc w:val="both"/>
      <w:outlineLvl w:val="0"/>
    </w:pPr>
    <w:rPr>
      <w:b/>
      <w:bCs/>
    </w:rPr>
  </w:style>
  <w:style w:type="character" w:customStyle="1" w:styleId="2a">
    <w:name w:val="Основной текст (2) + Полужирный"/>
    <w:basedOn w:val="28"/>
    <w:rsid w:val="00820860"/>
    <w:rPr>
      <w:rFonts w:ascii="Times New Roman" w:eastAsia="Times New Roman" w:hAnsi="Times New Roman" w:cs="Times New Roman" w:hint="default"/>
      <w:b/>
      <w:bCs/>
      <w:i w:val="0"/>
      <w:iCs w:val="0"/>
      <w:smallCaps w:val="0"/>
      <w:strike w:val="0"/>
      <w:dstrike w:val="0"/>
      <w:color w:val="000000"/>
      <w:spacing w:val="0"/>
      <w:w w:val="100"/>
      <w:position w:val="0"/>
      <w:u w:val="none"/>
      <w:effect w:val="none"/>
      <w:shd w:val="clear" w:color="auto" w:fill="FFFFFF"/>
      <w:lang w:val="ru-RU" w:eastAsia="ru-RU" w:bidi="ru-RU"/>
    </w:rPr>
  </w:style>
  <w:style w:type="paragraph" w:styleId="aff8">
    <w:name w:val="Document Map"/>
    <w:basedOn w:val="a1"/>
    <w:link w:val="aff9"/>
    <w:uiPriority w:val="99"/>
    <w:semiHidden/>
    <w:unhideWhenUsed/>
    <w:rsid w:val="00C53A8D"/>
    <w:pPr>
      <w:spacing w:after="0" w:line="240" w:lineRule="auto"/>
    </w:pPr>
    <w:rPr>
      <w:rFonts w:ascii="Tahoma" w:hAnsi="Tahoma" w:cs="Tahoma"/>
      <w:sz w:val="16"/>
      <w:szCs w:val="16"/>
    </w:rPr>
  </w:style>
  <w:style w:type="character" w:customStyle="1" w:styleId="aff9">
    <w:name w:val="Схема документа Знак"/>
    <w:basedOn w:val="a2"/>
    <w:link w:val="aff8"/>
    <w:uiPriority w:val="99"/>
    <w:semiHidden/>
    <w:rsid w:val="00C53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1"/>
    <w:next w:val="a1"/>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2"/>
    <w:link w:val="20"/>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1D74E6"/>
    <w:pPr>
      <w:tabs>
        <w:tab w:val="right" w:leader="dot" w:pos="9356"/>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2">
    <w:name w:val="Body Text Indent 2"/>
    <w:basedOn w:val="a1"/>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DE39D8"/>
    <w:rPr>
      <w:rFonts w:ascii="Arial" w:eastAsia="Times New Roman" w:hAnsi="Arial" w:cs="Times New Roman"/>
      <w:sz w:val="24"/>
      <w:szCs w:val="20"/>
      <w:lang w:val="en-US"/>
    </w:rPr>
  </w:style>
  <w:style w:type="paragraph" w:styleId="24">
    <w:name w:val="Body Text 2"/>
    <w:basedOn w:val="a1"/>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1"/>
    <w:next w:val="a1"/>
    <w:autoRedefine/>
    <w:uiPriority w:val="39"/>
    <w:qFormat/>
    <w:rsid w:val="001D74E6"/>
    <w:pPr>
      <w:tabs>
        <w:tab w:val="right" w:leader="dot" w:pos="9356"/>
      </w:tabs>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hps">
    <w:name w:val="hps"/>
    <w:basedOn w:val="a2"/>
    <w:rsid w:val="004A1083"/>
  </w:style>
  <w:style w:type="paragraph" w:customStyle="1" w:styleId="32">
    <w:name w:val="Стиль3"/>
    <w:basedOn w:val="a1"/>
    <w:link w:val="33"/>
    <w:qFormat/>
    <w:rsid w:val="004A1083"/>
    <w:pPr>
      <w:spacing w:after="120" w:line="240" w:lineRule="auto"/>
      <w:ind w:left="992"/>
    </w:pPr>
    <w:rPr>
      <w:rFonts w:ascii="Arial" w:eastAsia="Times New Roman" w:hAnsi="Arial" w:cs="Arial"/>
      <w:color w:val="00B0F0"/>
      <w:sz w:val="18"/>
      <w:szCs w:val="18"/>
      <w:lang w:val="en-US"/>
    </w:rPr>
  </w:style>
  <w:style w:type="character" w:customStyle="1" w:styleId="33">
    <w:name w:val="Стиль3 Знак"/>
    <w:basedOn w:val="a2"/>
    <w:link w:val="32"/>
    <w:rsid w:val="004A1083"/>
    <w:rPr>
      <w:rFonts w:ascii="Arial" w:eastAsia="Times New Roman" w:hAnsi="Arial" w:cs="Arial"/>
      <w:color w:val="00B0F0"/>
      <w:sz w:val="18"/>
      <w:szCs w:val="18"/>
      <w:lang w:val="en-US"/>
    </w:rPr>
  </w:style>
  <w:style w:type="paragraph" w:customStyle="1" w:styleId="2">
    <w:name w:val="Стиль2"/>
    <w:basedOn w:val="aff1"/>
    <w:link w:val="27"/>
    <w:qFormat/>
    <w:rsid w:val="004A6B4D"/>
    <w:pPr>
      <w:numPr>
        <w:numId w:val="10"/>
      </w:numPr>
      <w:spacing w:after="0" w:line="240" w:lineRule="auto"/>
    </w:pPr>
    <w:rPr>
      <w:rFonts w:ascii="Arial" w:eastAsia="Times New Roman" w:hAnsi="Arial" w:cs="Arial"/>
      <w:color w:val="00B0F0"/>
      <w:sz w:val="18"/>
      <w:szCs w:val="18"/>
      <w:lang w:val="en-US" w:eastAsia="ru-RU"/>
    </w:rPr>
  </w:style>
  <w:style w:type="paragraph" w:customStyle="1" w:styleId="41">
    <w:name w:val="Стиль4"/>
    <w:basedOn w:val="2"/>
    <w:link w:val="42"/>
    <w:qFormat/>
    <w:rsid w:val="004A6B4D"/>
    <w:pPr>
      <w:ind w:left="280" w:hanging="284"/>
    </w:pPr>
  </w:style>
  <w:style w:type="character" w:customStyle="1" w:styleId="42">
    <w:name w:val="Стиль4 Знак"/>
    <w:basedOn w:val="a2"/>
    <w:link w:val="41"/>
    <w:rsid w:val="004A6B4D"/>
    <w:rPr>
      <w:rFonts w:ascii="Arial" w:eastAsia="Times New Roman" w:hAnsi="Arial" w:cs="Arial"/>
      <w:color w:val="00B0F0"/>
      <w:sz w:val="18"/>
      <w:szCs w:val="18"/>
      <w:lang w:val="en-US" w:eastAsia="ru-RU"/>
    </w:rPr>
  </w:style>
  <w:style w:type="paragraph" w:customStyle="1" w:styleId="13">
    <w:name w:val="Стиль1"/>
    <w:basedOn w:val="a1"/>
    <w:link w:val="15"/>
    <w:qFormat/>
    <w:rsid w:val="00483FEC"/>
    <w:pPr>
      <w:spacing w:after="120" w:line="240" w:lineRule="auto"/>
      <w:ind w:left="992"/>
    </w:pPr>
    <w:rPr>
      <w:rFonts w:ascii="Arial" w:eastAsia="Times New Roman" w:hAnsi="Arial" w:cs="Arial"/>
      <w:color w:val="000000"/>
      <w:sz w:val="18"/>
      <w:szCs w:val="18"/>
      <w:lang w:val="en-US"/>
    </w:rPr>
  </w:style>
  <w:style w:type="character" w:customStyle="1" w:styleId="15">
    <w:name w:val="Стиль1 Знак"/>
    <w:basedOn w:val="a2"/>
    <w:link w:val="13"/>
    <w:rsid w:val="00483FEC"/>
    <w:rPr>
      <w:rFonts w:ascii="Arial" w:eastAsia="Times New Roman" w:hAnsi="Arial" w:cs="Arial"/>
      <w:color w:val="000000"/>
      <w:sz w:val="18"/>
      <w:szCs w:val="18"/>
      <w:lang w:val="en-US"/>
    </w:rPr>
  </w:style>
  <w:style w:type="character" w:customStyle="1" w:styleId="27">
    <w:name w:val="Стиль2 Знак"/>
    <w:basedOn w:val="a2"/>
    <w:link w:val="2"/>
    <w:rsid w:val="00483FEC"/>
    <w:rPr>
      <w:rFonts w:ascii="Arial" w:eastAsia="Times New Roman" w:hAnsi="Arial" w:cs="Arial"/>
      <w:color w:val="00B0F0"/>
      <w:sz w:val="18"/>
      <w:szCs w:val="18"/>
      <w:lang w:val="en-US" w:eastAsia="ru-RU"/>
    </w:rPr>
  </w:style>
  <w:style w:type="paragraph" w:customStyle="1" w:styleId="61">
    <w:name w:val="Стиль6"/>
    <w:basedOn w:val="32"/>
    <w:link w:val="62"/>
    <w:qFormat/>
    <w:rsid w:val="00C6402A"/>
    <w:pPr>
      <w:spacing w:before="120"/>
    </w:pPr>
    <w:rPr>
      <w:b/>
    </w:rPr>
  </w:style>
  <w:style w:type="character" w:customStyle="1" w:styleId="62">
    <w:name w:val="Стиль6 Знак"/>
    <w:basedOn w:val="33"/>
    <w:link w:val="61"/>
    <w:rsid w:val="00C6402A"/>
    <w:rPr>
      <w:rFonts w:ascii="Arial" w:eastAsia="Times New Roman" w:hAnsi="Arial" w:cs="Arial"/>
      <w:b/>
      <w:color w:val="00B0F0"/>
      <w:sz w:val="18"/>
      <w:szCs w:val="18"/>
      <w:lang w:val="en-US"/>
    </w:rPr>
  </w:style>
  <w:style w:type="character" w:customStyle="1" w:styleId="28">
    <w:name w:val="Основной текст (2)_"/>
    <w:basedOn w:val="a2"/>
    <w:link w:val="29"/>
    <w:locked/>
    <w:rsid w:val="00820860"/>
    <w:rPr>
      <w:shd w:val="clear" w:color="auto" w:fill="FFFFFF"/>
    </w:rPr>
  </w:style>
  <w:style w:type="paragraph" w:customStyle="1" w:styleId="29">
    <w:name w:val="Основной текст (2)"/>
    <w:basedOn w:val="a1"/>
    <w:link w:val="28"/>
    <w:rsid w:val="00820860"/>
    <w:pPr>
      <w:widowControl w:val="0"/>
      <w:shd w:val="clear" w:color="auto" w:fill="FFFFFF"/>
      <w:spacing w:before="360" w:after="120" w:line="0" w:lineRule="atLeast"/>
      <w:ind w:hanging="1800"/>
    </w:pPr>
  </w:style>
  <w:style w:type="character" w:customStyle="1" w:styleId="16">
    <w:name w:val="Заголовок №1_"/>
    <w:basedOn w:val="a2"/>
    <w:link w:val="17"/>
    <w:locked/>
    <w:rsid w:val="00820860"/>
    <w:rPr>
      <w:b/>
      <w:bCs/>
      <w:shd w:val="clear" w:color="auto" w:fill="FFFFFF"/>
    </w:rPr>
  </w:style>
  <w:style w:type="paragraph" w:customStyle="1" w:styleId="17">
    <w:name w:val="Заголовок №1"/>
    <w:basedOn w:val="a1"/>
    <w:link w:val="16"/>
    <w:rsid w:val="00820860"/>
    <w:pPr>
      <w:widowControl w:val="0"/>
      <w:shd w:val="clear" w:color="auto" w:fill="FFFFFF"/>
      <w:spacing w:after="840" w:line="0" w:lineRule="atLeast"/>
      <w:jc w:val="both"/>
      <w:outlineLvl w:val="0"/>
    </w:pPr>
    <w:rPr>
      <w:b/>
      <w:bCs/>
    </w:rPr>
  </w:style>
  <w:style w:type="character" w:customStyle="1" w:styleId="2a">
    <w:name w:val="Основной текст (2) + Полужирный"/>
    <w:basedOn w:val="28"/>
    <w:rsid w:val="00820860"/>
    <w:rPr>
      <w:rFonts w:ascii="Times New Roman" w:eastAsia="Times New Roman" w:hAnsi="Times New Roman" w:cs="Times New Roman" w:hint="default"/>
      <w:b/>
      <w:bCs/>
      <w:i w:val="0"/>
      <w:iCs w:val="0"/>
      <w:smallCaps w:val="0"/>
      <w:strike w:val="0"/>
      <w:dstrike w:val="0"/>
      <w:color w:val="000000"/>
      <w:spacing w:val="0"/>
      <w:w w:val="100"/>
      <w:position w:val="0"/>
      <w:u w:val="none"/>
      <w:effect w:val="none"/>
      <w:shd w:val="clear" w:color="auto" w:fill="FFFFFF"/>
      <w:lang w:val="ru-RU" w:eastAsia="ru-RU" w:bidi="ru-RU"/>
    </w:rPr>
  </w:style>
  <w:style w:type="paragraph" w:styleId="aff8">
    <w:name w:val="Document Map"/>
    <w:basedOn w:val="a1"/>
    <w:link w:val="aff9"/>
    <w:uiPriority w:val="99"/>
    <w:semiHidden/>
    <w:unhideWhenUsed/>
    <w:rsid w:val="00C53A8D"/>
    <w:pPr>
      <w:spacing w:after="0" w:line="240" w:lineRule="auto"/>
    </w:pPr>
    <w:rPr>
      <w:rFonts w:ascii="Tahoma" w:hAnsi="Tahoma" w:cs="Tahoma"/>
      <w:sz w:val="16"/>
      <w:szCs w:val="16"/>
    </w:rPr>
  </w:style>
  <w:style w:type="character" w:customStyle="1" w:styleId="aff9">
    <w:name w:val="Схема документа Знак"/>
    <w:basedOn w:val="a2"/>
    <w:link w:val="aff8"/>
    <w:uiPriority w:val="99"/>
    <w:semiHidden/>
    <w:rsid w:val="00C53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154302466">
      <w:bodyDiv w:val="1"/>
      <w:marLeft w:val="0"/>
      <w:marRight w:val="0"/>
      <w:marTop w:val="0"/>
      <w:marBottom w:val="0"/>
      <w:divBdr>
        <w:top w:val="none" w:sz="0" w:space="0" w:color="auto"/>
        <w:left w:val="none" w:sz="0" w:space="0" w:color="auto"/>
        <w:bottom w:val="none" w:sz="0" w:space="0" w:color="auto"/>
        <w:right w:val="none" w:sz="0" w:space="0" w:color="auto"/>
      </w:divBdr>
    </w:div>
    <w:div w:id="11975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pyright.ru/ru/documents/registraciy_avtorskih_prav/" TargetMode="External"/><Relationship Id="rId18" Type="http://schemas.openxmlformats.org/officeDocument/2006/relationships/hyperlink" Target="http://www.worldskills.org/sitelayou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forum.worldskills.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orum.worldskills.ru" TargetMode="External"/><Relationship Id="rId22" Type="http://schemas.openxmlformats.org/officeDocument/2006/relationships/image" Target="media/image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98DD-7969-49EC-BD37-A35B3B5A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46</Pages>
  <Words>9728</Words>
  <Characters>55456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Медицинский и социальный уход</dc:creator>
  <cp:lastModifiedBy>Рызванова</cp:lastModifiedBy>
  <cp:revision>27</cp:revision>
  <dcterms:created xsi:type="dcterms:W3CDTF">2018-01-24T09:21:00Z</dcterms:created>
  <dcterms:modified xsi:type="dcterms:W3CDTF">2018-09-24T13:09:00Z</dcterms:modified>
</cp:coreProperties>
</file>