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E46" w:rsidRDefault="002E0E46" w:rsidP="002E0E46">
      <w:pPr>
        <w:jc w:val="both"/>
        <w:rPr>
          <w:b/>
        </w:rPr>
      </w:pPr>
    </w:p>
    <w:tbl>
      <w:tblPr>
        <w:tblW w:w="0" w:type="auto"/>
        <w:tblInd w:w="-287" w:type="dxa"/>
        <w:tblLook w:val="00A0" w:firstRow="1" w:lastRow="0" w:firstColumn="1" w:lastColumn="0" w:noHBand="0" w:noVBand="0"/>
      </w:tblPr>
      <w:tblGrid>
        <w:gridCol w:w="3379"/>
        <w:gridCol w:w="3458"/>
        <w:gridCol w:w="536"/>
      </w:tblGrid>
      <w:tr w:rsidR="002E0E46" w:rsidRPr="008500CD" w:rsidTr="006165C6">
        <w:trPr>
          <w:trHeight w:val="418"/>
        </w:trPr>
        <w:tc>
          <w:tcPr>
            <w:tcW w:w="2689" w:type="dxa"/>
            <w:vMerge w:val="restart"/>
          </w:tcPr>
          <w:p w:rsidR="002E0E46" w:rsidRPr="008500CD" w:rsidRDefault="002E0E46" w:rsidP="004E2437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="008E19DD">
              <w:rPr>
                <w:noProof/>
                <w:lang w:eastAsia="ru-RU" w:bidi="ar-SA"/>
              </w:rPr>
              <w:drawing>
                <wp:inline distT="0" distB="0" distL="0" distR="0">
                  <wp:extent cx="1981200" cy="1082040"/>
                  <wp:effectExtent l="0" t="0" r="0" b="381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gridSpan w:val="2"/>
          </w:tcPr>
          <w:p w:rsidR="002E0E46" w:rsidRPr="008500CD" w:rsidRDefault="002E0E46" w:rsidP="004E2437">
            <w:pPr>
              <w:rPr>
                <w:color w:val="000000"/>
                <w:sz w:val="14"/>
                <w:szCs w:val="14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</w:tcPr>
          <w:p w:rsidR="006165C6" w:rsidRPr="008500CD" w:rsidRDefault="006165C6" w:rsidP="004E2437">
            <w:pPr>
              <w:rPr>
                <w:sz w:val="32"/>
                <w:szCs w:val="32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:rsidR="006165C6" w:rsidRDefault="006165C6" w:rsidP="004E2437">
            <w:pPr>
              <w:rPr>
                <w:b/>
                <w:sz w:val="32"/>
                <w:szCs w:val="32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:rsidR="006165C6" w:rsidRDefault="006165C6" w:rsidP="004E2437">
            <w:pPr>
              <w:pStyle w:val="af3"/>
              <w:spacing w:before="0" w:beforeAutospacing="0" w:after="0" w:afterAutospacing="0"/>
            </w:pPr>
          </w:p>
        </w:tc>
      </w:tr>
    </w:tbl>
    <w:p w:rsidR="002E0E46" w:rsidRPr="00633F99" w:rsidRDefault="002E0E46" w:rsidP="002E0E46">
      <w:pPr>
        <w:pStyle w:val="af2"/>
        <w:jc w:val="center"/>
        <w:rPr>
          <w:rFonts w:ascii="Times New Roman" w:cs="Times New Roman"/>
          <w:b/>
          <w:bCs/>
          <w:lang w:val="en-US"/>
        </w:rPr>
      </w:pPr>
    </w:p>
    <w:p w:rsid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Cs w:val="28"/>
          <w:lang w:val="en-US"/>
        </w:rPr>
      </w:pPr>
    </w:p>
    <w:p w:rsid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Cs w:val="28"/>
          <w:lang w:val="en-US"/>
        </w:rPr>
      </w:pPr>
    </w:p>
    <w:p w:rsid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Cs w:val="28"/>
          <w:lang w:val="en-US"/>
        </w:rPr>
      </w:pPr>
    </w:p>
    <w:p w:rsidR="002E0E46" w:rsidRP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  <w:r w:rsidR="009B1956">
        <w:rPr>
          <w:rStyle w:val="A10"/>
          <w:rFonts w:ascii="Times New Roman" w:hAnsi="Times New Roman"/>
          <w:bCs/>
          <w:sz w:val="40"/>
          <w:szCs w:val="40"/>
        </w:rPr>
        <w:t xml:space="preserve"> </w:t>
      </w:r>
      <w:r w:rsidR="009B1956">
        <w:rPr>
          <w:rStyle w:val="A10"/>
          <w:rFonts w:ascii="Times New Roman" w:hAnsi="Times New Roman"/>
          <w:bCs/>
          <w:sz w:val="40"/>
          <w:szCs w:val="40"/>
          <w:lang w:val="en-US"/>
        </w:rPr>
        <w:t>JS</w:t>
      </w:r>
      <w:r w:rsidR="00BD523D">
        <w:rPr>
          <w:rStyle w:val="A10"/>
          <w:rFonts w:ascii="Times New Roman" w:hAnsi="Times New Roman"/>
          <w:bCs/>
          <w:sz w:val="40"/>
          <w:szCs w:val="40"/>
        </w:rPr>
        <w:t xml:space="preserve"> 14</w:t>
      </w:r>
      <w:r w:rsidR="009B1956" w:rsidRPr="00DA6C24">
        <w:rPr>
          <w:rStyle w:val="A10"/>
          <w:rFonts w:ascii="Times New Roman" w:hAnsi="Times New Roman"/>
          <w:bCs/>
          <w:sz w:val="40"/>
          <w:szCs w:val="40"/>
        </w:rPr>
        <w:t>+</w:t>
      </w:r>
    </w:p>
    <w:p w:rsidR="002E0E46" w:rsidRPr="001027F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 xml:space="preserve"> </w:t>
      </w:r>
    </w:p>
    <w:p w:rsidR="002E0E46" w:rsidRPr="001527A3" w:rsidRDefault="002E0E46" w:rsidP="002E0E4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2E0E46" w:rsidRPr="001527A3" w:rsidRDefault="002E0E46" w:rsidP="002E0E46">
      <w:pPr>
        <w:pStyle w:val="Default"/>
        <w:jc w:val="center"/>
      </w:pPr>
    </w:p>
    <w:p w:rsidR="002E0E46" w:rsidRPr="009B1956" w:rsidRDefault="009B1956" w:rsidP="002E0E46">
      <w:pPr>
        <w:pStyle w:val="Pa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Интернет вещей</w:t>
      </w:r>
      <w:r w:rsidRPr="00DA6C24">
        <w:rPr>
          <w:rFonts w:ascii="Times New Roman" w:hAnsi="Times New Roman"/>
          <w:b/>
          <w:bCs/>
          <w:sz w:val="36"/>
          <w:szCs w:val="36"/>
        </w:rPr>
        <w:t xml:space="preserve"> (</w:t>
      </w:r>
      <w:r>
        <w:rPr>
          <w:rFonts w:ascii="Times New Roman" w:hAnsi="Times New Roman"/>
          <w:b/>
          <w:bCs/>
          <w:sz w:val="36"/>
          <w:szCs w:val="36"/>
        </w:rPr>
        <w:t>Умн</w:t>
      </w:r>
      <w:r w:rsidR="00BD523D">
        <w:rPr>
          <w:rFonts w:ascii="Times New Roman" w:hAnsi="Times New Roman"/>
          <w:b/>
          <w:bCs/>
          <w:sz w:val="36"/>
          <w:szCs w:val="36"/>
        </w:rPr>
        <w:t>ое сельское хозяйство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9B1956" w:rsidRPr="00DA6C24" w:rsidRDefault="009B1956" w:rsidP="009B1956">
      <w:pPr>
        <w:pStyle w:val="Default"/>
        <w:rPr>
          <w:rFonts w:eastAsia="Droid Sans Fallback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  <w:r>
        <w:rPr>
          <w:rStyle w:val="A20"/>
          <w:rFonts w:ascii="Times New Roman" w:eastAsia="Droid Sans Fallback" w:hAnsi="Times New Roman"/>
          <w:bCs/>
          <w:szCs w:val="26"/>
        </w:rPr>
        <w:t xml:space="preserve"> </w:t>
      </w: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5759A9" w:rsidRDefault="002E0E46" w:rsidP="00532B22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9B1956" w:rsidRDefault="009B1956" w:rsidP="009B1956">
      <w:pPr>
        <w:pStyle w:val="Body1"/>
        <w:rPr>
          <w:rFonts w:hAnsi="Arial Unicode MS"/>
        </w:rPr>
      </w:pPr>
      <w:bookmarkStart w:id="0" w:name="_GoBack"/>
      <w:bookmarkEnd w:id="0"/>
      <w:r w:rsidRPr="009B195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>Тема:</w:t>
      </w:r>
      <w:r>
        <w:rPr>
          <w:rFonts w:hAnsi="Arial Unicode MS"/>
        </w:rPr>
        <w:t xml:space="preserve"> </w:t>
      </w:r>
    </w:p>
    <w:p w:rsidR="009B1956" w:rsidRPr="009B1956" w:rsidRDefault="00BD523D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Умн</w:t>
      </w:r>
      <w:r w:rsidR="00CC0D1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ая теплица </w:t>
      </w:r>
      <w:r w:rsidR="009B1956"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(мониторинг </w:t>
      </w: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условий окружающий среды с рекомендацией для выращивания</w:t>
      </w:r>
      <w:r w:rsidR="009B1956"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)</w:t>
      </w:r>
    </w:p>
    <w:p w:rsidR="009B1956" w:rsidRDefault="009B1956" w:rsidP="009B1956">
      <w:pPr>
        <w:pStyle w:val="Body1"/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 w:rsidRPr="009B195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Общие исходные данные для всех</w:t>
      </w:r>
      <w:r w:rsidR="004B6EBE" w:rsidRPr="004B6EBE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 </w:t>
      </w:r>
      <w:r w:rsidR="004B6EBE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модулей задания</w:t>
      </w:r>
    </w:p>
    <w:p w:rsidR="009B1956" w:rsidRDefault="00BD523D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Участинкам предоставляется </w:t>
      </w:r>
      <w:r w:rsidR="00CC0D1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теплица с растениями и </w:t>
      </w: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рекомендованны</w:t>
      </w:r>
      <w:r w:rsidR="00CC0D1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е</w:t>
      </w: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условиями выращивания. </w:t>
      </w:r>
    </w:p>
    <w:p w:rsidR="00BD523D" w:rsidRPr="00C978E6" w:rsidRDefault="00BD523D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D62699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Участникам соревнований предлагается выполнит</w:t>
      </w:r>
      <w:r w:rsidR="00BD523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ь</w:t>
      </w:r>
      <w:r w:rsidR="00A6664A" w:rsidRPr="00A6664A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</w:t>
      </w:r>
      <w:r w:rsidR="004B6EB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задание, которое состоит из трех модулей</w:t>
      </w:r>
      <w:r w:rsidR="00BD523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, котор</w:t>
      </w:r>
      <w:r w:rsidR="00A6664A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ые</w:t>
      </w:r>
      <w:r w:rsidR="00BD523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</w:t>
      </w:r>
      <w:r w:rsidR="00B0489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включа</w:t>
      </w:r>
      <w:r w:rsidR="00727E4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ю</w:t>
      </w:r>
      <w:r w:rsidR="00B0489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т в себя период подготовки к выполнению </w:t>
      </w:r>
      <w:r w:rsidR="004B6EB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части </w:t>
      </w:r>
      <w:r w:rsidR="00B0489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задания и выполнение </w:t>
      </w:r>
      <w:r w:rsidR="004B6EB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задания для этого модуля</w:t>
      </w:r>
      <w:r w:rsidR="00B0489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в регламентированные сроки.</w:t>
      </w:r>
    </w:p>
    <w:p w:rsidR="008646E0" w:rsidRDefault="008646E0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877026" w:rsidRDefault="00BD523D" w:rsidP="00877026">
      <w:pPr>
        <w:rPr>
          <w:rFonts w:asciiTheme="minorHAnsi" w:hAnsiTheme="minorHAnsi"/>
          <w:bCs/>
          <w:sz w:val="28"/>
          <w:szCs w:val="28"/>
        </w:rPr>
      </w:pPr>
      <w:r w:rsidRPr="00877026">
        <w:rPr>
          <w:rFonts w:ascii="Times New Roman" w:hAnsi="Times New Roman"/>
          <w:bCs/>
          <w:sz w:val="28"/>
          <w:szCs w:val="28"/>
        </w:rPr>
        <w:t xml:space="preserve">Для выполнения задания предполагается использование платформы </w:t>
      </w:r>
      <w:r w:rsidR="00877026" w:rsidRPr="00877026">
        <w:rPr>
          <w:rFonts w:ascii="Times New Roman" w:hAnsi="Times New Roman"/>
          <w:bCs/>
          <w:sz w:val="28"/>
          <w:szCs w:val="28"/>
        </w:rPr>
        <w:t xml:space="preserve">Интернета вещей </w:t>
      </w:r>
      <w:proofErr w:type="spellStart"/>
      <w:r w:rsidRPr="00877026">
        <w:rPr>
          <w:rFonts w:ascii="Times New Roman" w:hAnsi="Times New Roman"/>
          <w:bCs/>
          <w:sz w:val="28"/>
          <w:szCs w:val="28"/>
          <w:lang w:val="en-US"/>
        </w:rPr>
        <w:t>ThingWorx</w:t>
      </w:r>
      <w:proofErr w:type="spellEnd"/>
      <w:r w:rsidRPr="00877026">
        <w:rPr>
          <w:rFonts w:ascii="Times New Roman" w:hAnsi="Times New Roman"/>
          <w:bCs/>
          <w:sz w:val="28"/>
          <w:szCs w:val="28"/>
        </w:rPr>
        <w:t xml:space="preserve">  для создания необходимого веб приложения</w:t>
      </w:r>
      <w:r w:rsidR="00877026" w:rsidRPr="00877026">
        <w:rPr>
          <w:rFonts w:ascii="Times New Roman" w:hAnsi="Times New Roman"/>
          <w:bCs/>
          <w:sz w:val="28"/>
          <w:szCs w:val="28"/>
        </w:rPr>
        <w:t>. А также</w:t>
      </w:r>
      <w:r w:rsidR="00877026">
        <w:rPr>
          <w:rFonts w:ascii="Times New Roman" w:hAnsi="Times New Roman"/>
          <w:bCs/>
          <w:sz w:val="28"/>
          <w:szCs w:val="28"/>
        </w:rPr>
        <w:t xml:space="preserve"> оборудование для снятия показаний об условиях окружающей среды: </w:t>
      </w:r>
      <w:r w:rsidR="00877026" w:rsidRPr="00877026">
        <w:rPr>
          <w:rFonts w:ascii="Times New Roman" w:hAnsi="Times New Roman"/>
          <w:bCs/>
          <w:sz w:val="28"/>
          <w:szCs w:val="28"/>
        </w:rPr>
        <w:t xml:space="preserve"> 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Ардуино-совместимый микроконтроллер с возможностью подключения к Ethernet (Arduino Uno R3 совместно с W5100 Ethernet Shield</w:t>
      </w:r>
      <w:r w:rsidR="00960515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)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DHT11, цифровой датчик влажности и температуры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DS18B20 влагозащищенный, датчик температуры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Модуль датчика света</w:t>
      </w:r>
    </w:p>
    <w:p w:rsidR="00877026" w:rsidRPr="00711B47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FC-28, Модуль датчика влажности почвы</w:t>
      </w:r>
    </w:p>
    <w:p w:rsidR="00711B47" w:rsidRPr="00711B47" w:rsidRDefault="00711B47" w:rsidP="00711B47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711B47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Погружная помпа с трубкой</w:t>
      </w:r>
    </w:p>
    <w:p w:rsidR="00711B47" w:rsidRPr="00877026" w:rsidRDefault="00711B47" w:rsidP="00711B47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DejaVu Sans"/>
          <w:bCs/>
          <w:kern w:val="1"/>
          <w:sz w:val="28"/>
          <w:szCs w:val="28"/>
          <w:lang w:val="en-US" w:eastAsia="zh-CN" w:bidi="hi-IN"/>
        </w:rPr>
        <w:t>C</w:t>
      </w:r>
      <w: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 xml:space="preserve">иловой ключ или релейный модуль, для управление помпой через </w:t>
      </w:r>
      <w:r>
        <w:rPr>
          <w:rFonts w:ascii="Times New Roman" w:eastAsia="Droid Sans Fallback" w:hAnsi="Times New Roman" w:cs="DejaVu Sans"/>
          <w:bCs/>
          <w:kern w:val="1"/>
          <w:sz w:val="28"/>
          <w:szCs w:val="28"/>
          <w:lang w:val="en-US" w:eastAsia="zh-CN" w:bidi="hi-IN"/>
        </w:rPr>
        <w:t>Arduino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>Соединительные провода для подключения датчика к микроконтроллеру (Провода мама-мама, возможно использование Arduino Sensor Shield V4 для удобства подключения)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 xml:space="preserve">Коммутационный кабель Ethernet для подключения микроконтроллера к маршрутизатору </w:t>
      </w:r>
    </w:p>
    <w:p w:rsidR="00877026" w:rsidRPr="00877026" w:rsidRDefault="00877026" w:rsidP="00877026">
      <w:pPr>
        <w:pStyle w:val="af8"/>
        <w:numPr>
          <w:ilvl w:val="0"/>
          <w:numId w:val="21"/>
        </w:numPr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</w:pPr>
      <w:r w:rsidRPr="00877026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 xml:space="preserve">Коммутационный кабель для программирования микроконтроллера </w:t>
      </w:r>
    </w:p>
    <w:p w:rsidR="001B3222" w:rsidRPr="00711B47" w:rsidRDefault="00877026" w:rsidP="009B1956">
      <w:pPr>
        <w:pStyle w:val="af8"/>
        <w:numPr>
          <w:ilvl w:val="0"/>
          <w:numId w:val="21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711B47">
        <w:rPr>
          <w:rFonts w:ascii="Times New Roman" w:eastAsia="Droid Sans Fallback" w:hAnsi="Times New Roman" w:cs="DejaVu Sans"/>
          <w:bCs/>
          <w:kern w:val="1"/>
          <w:sz w:val="28"/>
          <w:szCs w:val="28"/>
          <w:lang w:eastAsia="zh-CN" w:bidi="hi-IN"/>
        </w:rPr>
        <w:t xml:space="preserve">Независимый источник питания микроконтроллера, для подключения независимо от компьютера </w:t>
      </w:r>
    </w:p>
    <w:p w:rsidR="00CC0D1D" w:rsidRDefault="00612675" w:rsidP="00CC0D1D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br w:type="page"/>
      </w:r>
      <w:r w:rsidR="004B6EBE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>Модуль</w:t>
      </w:r>
      <w:r w:rsidR="00CC0D1D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 1</w:t>
      </w:r>
      <w:r w:rsidR="00CC0D1D"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. </w:t>
      </w: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Монтаж умной теплицы</w:t>
      </w:r>
      <w:r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выполнения задания – 3</w:t>
      </w:r>
      <w:r w:rsidRPr="00EA592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минуты</w:t>
      </w: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подготовки к заданию – 4 часа</w:t>
      </w:r>
    </w:p>
    <w:p w:rsidR="00CC0D1D" w:rsidRPr="00DA6C24" w:rsidRDefault="00CC0D1D" w:rsidP="00CC0D1D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собрать теплицу и оборудовать ее необходимыми датчиками. </w:t>
      </w:r>
    </w:p>
    <w:p w:rsidR="00CC0D1D" w:rsidRDefault="00CC0D1D" w:rsidP="00CC0D1D">
      <w:pPr>
        <w:spacing w:line="403" w:lineRule="atLeast"/>
        <w:rPr>
          <w:rFonts w:ascii="Times New Roman" w:hAnsi="Times New Roman"/>
          <w:bCs/>
          <w:sz w:val="28"/>
          <w:szCs w:val="28"/>
        </w:rPr>
      </w:pPr>
    </w:p>
    <w:p w:rsidR="00CC0D1D" w:rsidRDefault="00CC0D1D" w:rsidP="00CC0D1D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CC0D1D" w:rsidRPr="00B0489E" w:rsidRDefault="00CC0D1D" w:rsidP="00CC0D1D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CC0D1D" w:rsidRDefault="00CC0D1D" w:rsidP="00CC0D1D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Сбор теплицы.</w:t>
      </w:r>
    </w:p>
    <w:p w:rsidR="00CC0D1D" w:rsidRDefault="00CC0D1D" w:rsidP="00CC0D1D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Оборудование теплицы необходимыми датчиками.</w:t>
      </w:r>
    </w:p>
    <w:p w:rsidR="00CC0D1D" w:rsidRDefault="00CC0D1D" w:rsidP="00CC0D1D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Подсоединить к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все датчики.</w:t>
      </w:r>
    </w:p>
    <w:p w:rsidR="00CC0D1D" w:rsidRDefault="00CC0D1D" w:rsidP="00CC0D1D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Написать код к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 собирающий показания с датчиков</w:t>
      </w:r>
      <w:r w:rsidR="00BC0C81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.</w:t>
      </w:r>
    </w:p>
    <w:p w:rsidR="00CC0D1D" w:rsidRDefault="00CC0D1D" w:rsidP="00CC0D1D">
      <w:pPr>
        <w:pStyle w:val="af4"/>
        <w:ind w:left="720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</w:p>
    <w:p w:rsidR="00CC0D1D" w:rsidRPr="00EA5928" w:rsidRDefault="00CC0D1D" w:rsidP="00CC0D1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CC0D1D" w:rsidRPr="00DA6C24" w:rsidRDefault="00CC0D1D" w:rsidP="00CC0D1D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CC0D1D" w:rsidRDefault="00CC0D1D" w:rsidP="00CC0D1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CC0D1D" w:rsidRDefault="00CC0D1D" w:rsidP="00CC0D1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Участники презентуют умуную теплицу с установленным оборудованием – 3 минуты</w:t>
      </w:r>
    </w:p>
    <w:p w:rsidR="00CC0D1D" w:rsidRPr="00BC0C81" w:rsidRDefault="00CC0D1D" w:rsidP="00CC0D1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Судья проверяет правильность сборки, предусматривающее необходиымое подключение оборудования</w:t>
      </w:r>
      <w:r w:rsidR="00BC0C81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, контролирует правильность получаемых данных с датчиков.</w:t>
      </w:r>
    </w:p>
    <w:p w:rsidR="00CC0D1D" w:rsidRPr="00DA6C24" w:rsidRDefault="00CC0D1D" w:rsidP="00CC0D1D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0D1D" w:rsidRPr="00DA6C24" w:rsidRDefault="00CC0D1D" w:rsidP="00CC0D1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BC0C81" w:rsidRDefault="00CC0D1D" w:rsidP="00BC0C81">
      <w:pPr>
        <w:spacing w:line="403" w:lineRule="atLeast"/>
        <w:rPr>
          <w:rFonts w:ascii="Times New Roman" w:hAnsi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 w:rsidRPr="00BC0C81">
        <w:rPr>
          <w:rFonts w:ascii="Times New Roman" w:hAnsi="Times New Roman"/>
          <w:sz w:val="28"/>
          <w:szCs w:val="28"/>
        </w:rPr>
        <w:br/>
        <w:t xml:space="preserve">1. </w:t>
      </w:r>
      <w:r w:rsidR="00BC0C81">
        <w:rPr>
          <w:rFonts w:ascii="Times New Roman" w:hAnsi="Times New Roman"/>
          <w:sz w:val="28"/>
          <w:szCs w:val="28"/>
        </w:rPr>
        <w:t>Собрана теплица, предусмотрено подключение к сети.</w:t>
      </w:r>
    </w:p>
    <w:p w:rsidR="00CC0D1D" w:rsidRPr="00BC0C81" w:rsidRDefault="00BC0C81" w:rsidP="00BC0C81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0D1D" w:rsidRPr="00BC0C81">
        <w:rPr>
          <w:rFonts w:ascii="Times New Roman" w:hAnsi="Times New Roman"/>
          <w:sz w:val="28"/>
          <w:szCs w:val="28"/>
        </w:rPr>
        <w:t>На экране компьютера отображается</w:t>
      </w:r>
      <w:r>
        <w:rPr>
          <w:rFonts w:ascii="Times New Roman" w:hAnsi="Times New Roman"/>
          <w:sz w:val="28"/>
          <w:szCs w:val="28"/>
        </w:rPr>
        <w:t xml:space="preserve"> правильная</w:t>
      </w:r>
      <w:r w:rsidR="00CC0D1D" w:rsidRPr="00BC0C81"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 с датчиков в мониторе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="00CC0D1D" w:rsidRPr="00BC0C81">
        <w:rPr>
          <w:rFonts w:ascii="Times New Roman" w:hAnsi="Times New Roman"/>
          <w:sz w:val="28"/>
          <w:szCs w:val="28"/>
        </w:rPr>
        <w:t>.</w:t>
      </w:r>
    </w:p>
    <w:p w:rsidR="00CC0D1D" w:rsidRDefault="00CC0D1D" w:rsidP="00CC0D1D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</w:p>
    <w:p w:rsidR="00CC0D1D" w:rsidRDefault="00CC0D1D" w:rsidP="00CC0D1D">
      <w:pPr>
        <w:spacing w:line="403" w:lineRule="atLeast"/>
        <w:rPr>
          <w:rFonts w:ascii="Times New Roman" w:hAnsi="Times New Roman"/>
          <w:b/>
          <w:bCs/>
          <w:sz w:val="36"/>
          <w:szCs w:val="36"/>
        </w:rPr>
      </w:pPr>
    </w:p>
    <w:p w:rsidR="00CC0D1D" w:rsidRDefault="00CC0D1D">
      <w:pPr>
        <w:widowControl/>
        <w:suppressAutoHyphens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C978E6" w:rsidRDefault="004B6EBE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>Модуль</w:t>
      </w:r>
      <w:r w:rsidR="00A6664A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 </w:t>
      </w:r>
      <w:r w:rsidR="00CC0D1D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2</w:t>
      </w:r>
      <w:r w:rsidR="009B1956"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. </w:t>
      </w:r>
    </w:p>
    <w:p w:rsidR="009B1956" w:rsidRDefault="00D62699" w:rsidP="00C978E6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Мониторинг </w:t>
      </w:r>
      <w:r w:rsidR="00686650">
        <w:rPr>
          <w:rFonts w:ascii="Times New Roman" w:hAnsi="Times New Roman" w:cs="Times New Roman"/>
          <w:b/>
          <w:bCs/>
          <w:sz w:val="32"/>
          <w:szCs w:val="32"/>
        </w:rPr>
        <w:t>условий окружающей среды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растений</w:t>
      </w:r>
      <w:r w:rsidR="009B1956"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.   </w:t>
      </w:r>
    </w:p>
    <w:p w:rsidR="0085648C" w:rsidRDefault="0085648C" w:rsidP="00C978E6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выполнения задания – </w:t>
      </w:r>
      <w:r w:rsidR="00D62699">
        <w:rPr>
          <w:rFonts w:ascii="Times New Roman" w:hAnsi="Times New Roman" w:cs="Times New Roman"/>
          <w:bCs/>
          <w:sz w:val="32"/>
          <w:szCs w:val="32"/>
        </w:rPr>
        <w:t>3</w:t>
      </w:r>
      <w:r w:rsidR="00DA6C24" w:rsidRPr="00EA59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A6C24">
        <w:rPr>
          <w:rFonts w:ascii="Times New Roman" w:hAnsi="Times New Roman" w:cs="Times New Roman"/>
          <w:bCs/>
          <w:sz w:val="32"/>
          <w:szCs w:val="32"/>
        </w:rPr>
        <w:t>минут</w:t>
      </w:r>
      <w:r w:rsidR="00D62699">
        <w:rPr>
          <w:rFonts w:ascii="Times New Roman" w:hAnsi="Times New Roman" w:cs="Times New Roman"/>
          <w:bCs/>
          <w:sz w:val="32"/>
          <w:szCs w:val="32"/>
        </w:rPr>
        <w:t>ы</w:t>
      </w:r>
    </w:p>
    <w:p w:rsidR="00B0489E" w:rsidRDefault="00B0489E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подготовки к заданию – </w:t>
      </w:r>
      <w:r w:rsidR="00CC0D1D">
        <w:rPr>
          <w:rFonts w:ascii="Times New Roman" w:hAnsi="Times New Roman" w:cs="Times New Roman"/>
          <w:bCs/>
          <w:sz w:val="32"/>
          <w:szCs w:val="32"/>
        </w:rPr>
        <w:t>4</w:t>
      </w:r>
      <w:r>
        <w:rPr>
          <w:rFonts w:ascii="Times New Roman" w:hAnsi="Times New Roman" w:cs="Times New Roman"/>
          <w:bCs/>
          <w:sz w:val="32"/>
          <w:szCs w:val="32"/>
        </w:rPr>
        <w:t xml:space="preserve"> час</w:t>
      </w:r>
      <w:r w:rsidR="00CC0D1D">
        <w:rPr>
          <w:rFonts w:ascii="Times New Roman" w:hAnsi="Times New Roman" w:cs="Times New Roman"/>
          <w:bCs/>
          <w:sz w:val="32"/>
          <w:szCs w:val="32"/>
        </w:rPr>
        <w:t>а</w:t>
      </w:r>
    </w:p>
    <w:p w:rsidR="0085648C" w:rsidRPr="00DA6C24" w:rsidRDefault="0085648C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686650" w:rsidRDefault="00686650" w:rsidP="00C978E6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создать веб приложение для мониторинга условий, </w:t>
      </w:r>
      <w:r w:rsidR="008646E0">
        <w:rPr>
          <w:rFonts w:ascii="Times New Roman" w:hAnsi="Times New Roman" w:cs="Times New Roman"/>
          <w:bCs/>
          <w:sz w:val="28"/>
          <w:szCs w:val="28"/>
        </w:rPr>
        <w:t>в которых выращиваются растения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568C">
        <w:rPr>
          <w:rFonts w:ascii="Times New Roman" w:hAnsi="Times New Roman" w:cs="Times New Roman"/>
          <w:bCs/>
          <w:sz w:val="28"/>
          <w:szCs w:val="28"/>
        </w:rPr>
        <w:t xml:space="preserve"> Данные о растении должны включать в себя название, изображение, описание.</w:t>
      </w:r>
    </w:p>
    <w:p w:rsidR="00686650" w:rsidRDefault="000179A0" w:rsidP="00C978E6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приложение для каждого растения должно отслеживать температуру воздуха, влажность воздуха, влажность почвы и освещенность. </w:t>
      </w:r>
    </w:p>
    <w:p w:rsidR="00686650" w:rsidRDefault="00686650" w:rsidP="0087568C">
      <w:pPr>
        <w:spacing w:line="403" w:lineRule="atLeast"/>
        <w:rPr>
          <w:rFonts w:ascii="Times New Roman" w:hAnsi="Times New Roman"/>
          <w:bCs/>
          <w:sz w:val="28"/>
          <w:szCs w:val="28"/>
        </w:rPr>
      </w:pPr>
    </w:p>
    <w:p w:rsidR="00B0489E" w:rsidRDefault="00B0489E" w:rsidP="009B1956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85648C" w:rsidRPr="00B0489E" w:rsidRDefault="0085648C" w:rsidP="009B1956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241423" w:rsidRDefault="00241423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Определить логику работы приложения и выделить все необходимые объекты, определить для каждого объекта набор атрибутов, продумать взаимосвязь между объектами.</w:t>
      </w:r>
    </w:p>
    <w:p w:rsidR="00241423" w:rsidRDefault="00B0489E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 Composer ThingWorx</w:t>
      </w:r>
      <w:r w:rsid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:</w:t>
      </w:r>
    </w:p>
    <w:p w:rsidR="00B0489E" w:rsidRDefault="00241423" w:rsidP="00CC0D1D">
      <w:pPr>
        <w:pStyle w:val="af4"/>
        <w:numPr>
          <w:ilvl w:val="1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</w:t>
      </w:r>
      <w:r w:rsidR="00B0489E"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оздать 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Профил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(Shape)</w:t>
      </w:r>
      <w:r w:rsidRPr="00241423">
        <w:rPr>
          <w:rFonts w:ascii="Arial" w:hAnsi="Arial" w:cs="Arial"/>
        </w:rPr>
        <w:t xml:space="preserve"> </w:t>
      </w:r>
      <w:r w:rsidR="000179A0"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всех необходимых объектов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, создать для них требуемые параметры. </w:t>
      </w:r>
    </w:p>
    <w:p w:rsidR="00241423" w:rsidRDefault="00241423" w:rsidP="00CC0D1D">
      <w:pPr>
        <w:pStyle w:val="af4"/>
        <w:numPr>
          <w:ilvl w:val="1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Шаблоны (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Template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 для всех необходимых объектов.</w:t>
      </w:r>
    </w:p>
    <w:p w:rsidR="00241423" w:rsidRDefault="00241423" w:rsidP="00CC0D1D">
      <w:pPr>
        <w:pStyle w:val="af4"/>
        <w:numPr>
          <w:ilvl w:val="1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необходимые Сервисы (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Service</w:t>
      </w:r>
      <w:r w:rsidR="00DF33E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 для шаблонов объектов, к которым данные сервисы будут необходимы (Такие как заведение</w:t>
      </w:r>
      <w:r w:rsidR="008646E0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="00DF33E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получе</w:t>
      </w:r>
      <w:r w:rsidR="008646E0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ние значения параметров объекта</w:t>
      </w:r>
      <w:r w:rsidR="00DF33E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</w:p>
    <w:p w:rsidR="00727E46" w:rsidRDefault="00727E46" w:rsidP="00CC0D1D">
      <w:pPr>
        <w:pStyle w:val="af4"/>
        <w:numPr>
          <w:ilvl w:val="1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Установить значения статичных параметров для объектов.</w:t>
      </w:r>
    </w:p>
    <w:p w:rsidR="00AF19E6" w:rsidRDefault="00AF19E6" w:rsidP="00CC0D1D">
      <w:pPr>
        <w:pStyle w:val="af4"/>
        <w:numPr>
          <w:ilvl w:val="1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главную страницу веб приложения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Mashup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на который</w:t>
      </w:r>
    </w:p>
    <w:p w:rsidR="00AF19E6" w:rsidRDefault="00AF19E6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Макет страницы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L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ayout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 w:rsid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</w:t>
      </w:r>
    </w:p>
    <w:p w:rsidR="00AF19E6" w:rsidRDefault="00AF19E6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виджет</w:t>
      </w:r>
      <w:r w:rsid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ы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Список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List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для возможности выбора растения, по которому будет выводиться информация</w:t>
      </w:r>
      <w:r w:rsid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</w:t>
      </w:r>
    </w:p>
    <w:p w:rsidR="00AF19E6" w:rsidRDefault="00AF19E6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Добавить </w:t>
      </w:r>
      <w:r w:rsid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виджиты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Текстовые строки (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Label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которые будут выводить статичные значения</w:t>
      </w:r>
      <w:r w:rsid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. Выбрать понравившийся стиль для отображения,</w:t>
      </w:r>
    </w:p>
    <w:p w:rsidR="00AF19E6" w:rsidRDefault="0087568C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 Изображение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I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mage)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отображения изображения растения,</w:t>
      </w:r>
      <w:r w:rsidR="009F6AE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иконок для показаний датчиков и т.д.,</w:t>
      </w:r>
    </w:p>
    <w:p w:rsidR="0087568C" w:rsidRDefault="0087568C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Отображение данных (Value Displa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y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 w:rsidR="009F6AE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 и Электронный дисплей (</w:t>
      </w:r>
      <w:r w:rsidR="009F6AE7" w:rsidRPr="009F6AE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LED display</w:t>
      </w:r>
      <w:r w:rsidR="009F6AE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)  или другие по выбору,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для отображения значений параметров,</w:t>
      </w:r>
    </w:p>
    <w:p w:rsidR="009F6AE7" w:rsidRDefault="009F6AE7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Назначить стиль для Главной страницы веб приложения</w:t>
      </w:r>
    </w:p>
    <w:p w:rsidR="00DD55E3" w:rsidRDefault="009F6AE7" w:rsidP="00CC0D1D">
      <w:pPr>
        <w:pStyle w:val="af4"/>
        <w:numPr>
          <w:ilvl w:val="2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lastRenderedPageBreak/>
        <w:t>Установить взаимосвязи между виджитами и параметрами объектов,</w:t>
      </w:r>
    </w:p>
    <w:p w:rsidR="00241423" w:rsidRPr="00241423" w:rsidRDefault="00241423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Наладить взаимосвязь между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  <w:proofErr w:type="spellEnd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и платформой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ThingWorx</w:t>
      </w:r>
      <w:proofErr w:type="spellEnd"/>
    </w:p>
    <w:p w:rsidR="00241423" w:rsidRDefault="00241423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Убедиться, что данные, передаваемые с датчиков, записываются в соответствующие параметы объектов. </w:t>
      </w:r>
    </w:p>
    <w:p w:rsidR="007E55C5" w:rsidRPr="000179A0" w:rsidRDefault="007E55C5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виджет Обновления страницы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Refresh</w:t>
      </w:r>
      <w:r w:rsidRPr="007E55C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на главную страницу веб приложения и назначить атрибуту виджита Период обновления необходимое значение (например 2 секунды),</w:t>
      </w:r>
    </w:p>
    <w:p w:rsidR="00B0489E" w:rsidRPr="00612675" w:rsidRDefault="00B0489E" w:rsidP="00CC0D1D">
      <w:pPr>
        <w:pStyle w:val="af4"/>
        <w:numPr>
          <w:ilvl w:val="0"/>
          <w:numId w:val="2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Запустить просмотр mashup в действии для проверки правильности отображения данных</w:t>
      </w:r>
      <w:r w:rsidR="000179A0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и работоспособности всего функционала.</w:t>
      </w:r>
    </w:p>
    <w:p w:rsidR="00B0489E" w:rsidRPr="00EA5928" w:rsidRDefault="00B0489E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DA6C24" w:rsidRPr="00DA6C24" w:rsidRDefault="00DA6C24" w:rsidP="00DA6C24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686650" w:rsidRDefault="00686650" w:rsidP="00686650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686650" w:rsidRDefault="00686650" w:rsidP="00686650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Участники презентуют веб приложение  – 2 минуты</w:t>
      </w:r>
    </w:p>
    <w:p w:rsidR="00686650" w:rsidRDefault="00686650" w:rsidP="00686650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Судья поливает растение и закрывает датчик света. </w:t>
      </w:r>
    </w:p>
    <w:p w:rsidR="00686650" w:rsidRDefault="00686650" w:rsidP="00686650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На веб странице должны отобразиться новые данные – 1 минута</w:t>
      </w:r>
    </w:p>
    <w:p w:rsidR="00960515" w:rsidRPr="00DA6C24" w:rsidRDefault="00960515" w:rsidP="00DA6C24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A6C24" w:rsidRPr="00DA6C24" w:rsidRDefault="00DA6C24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>
        <w:rPr>
          <w:rFonts w:ascii="Times New Roman" w:hAnsi="Times New Roman" w:cs="Times New Roman"/>
          <w:sz w:val="28"/>
          <w:szCs w:val="28"/>
        </w:rPr>
        <w:br/>
        <w:t xml:space="preserve">1. На экране компьютера отображается </w:t>
      </w:r>
      <w:r w:rsidR="007214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F48A5">
        <w:rPr>
          <w:rFonts w:ascii="Times New Roman" w:hAnsi="Times New Roman" w:cs="Times New Roman"/>
          <w:sz w:val="28"/>
          <w:szCs w:val="28"/>
        </w:rPr>
        <w:t xml:space="preserve">растениях (название, изображение, описание), </w:t>
      </w:r>
      <w:r w:rsidR="00721422">
        <w:rPr>
          <w:rFonts w:ascii="Times New Roman" w:hAnsi="Times New Roman" w:cs="Times New Roman"/>
          <w:sz w:val="28"/>
          <w:szCs w:val="28"/>
        </w:rPr>
        <w:t>условиях окружающей среды растения (</w:t>
      </w:r>
      <w:r w:rsidR="00721422">
        <w:rPr>
          <w:rFonts w:ascii="Times New Roman" w:hAnsi="Times New Roman" w:cs="Times New Roman"/>
          <w:bCs/>
          <w:sz w:val="28"/>
          <w:szCs w:val="28"/>
        </w:rPr>
        <w:t>температура воздуха, влажность воздуха, влажность почвы, освещенность)</w:t>
      </w:r>
      <w:r w:rsidR="000F48A5" w:rsidRPr="000F48A5">
        <w:rPr>
          <w:rFonts w:ascii="Times New Roman" w:hAnsi="Times New Roman" w:cs="Times New Roman"/>
          <w:sz w:val="28"/>
          <w:szCs w:val="28"/>
        </w:rPr>
        <w:t xml:space="preserve"> </w:t>
      </w:r>
      <w:r w:rsidR="000F48A5">
        <w:rPr>
          <w:rFonts w:ascii="Times New Roman" w:hAnsi="Times New Roman" w:cs="Times New Roman"/>
          <w:sz w:val="28"/>
          <w:szCs w:val="28"/>
        </w:rPr>
        <w:t>в режиме реального времени.</w:t>
      </w:r>
    </w:p>
    <w:p w:rsidR="00F72922" w:rsidRDefault="00F72922" w:rsidP="00C978E6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</w:p>
    <w:p w:rsidR="0033437C" w:rsidRDefault="0033437C" w:rsidP="008646E0">
      <w:pPr>
        <w:spacing w:line="403" w:lineRule="atLeast"/>
        <w:rPr>
          <w:rFonts w:ascii="Times New Roman" w:hAnsi="Times New Roman"/>
          <w:b/>
          <w:bCs/>
          <w:sz w:val="36"/>
          <w:szCs w:val="36"/>
        </w:rPr>
      </w:pPr>
    </w:p>
    <w:p w:rsidR="00A6664A" w:rsidRDefault="00A6664A">
      <w:pPr>
        <w:widowControl/>
        <w:suppressAutoHyphens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A6664A" w:rsidRDefault="004B6EBE" w:rsidP="00A6664A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>Модуль</w:t>
      </w:r>
      <w:r w:rsidR="00A6664A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 </w:t>
      </w:r>
      <w:r w:rsidR="00CC0D1D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3</w:t>
      </w:r>
      <w:r w:rsidR="00A6664A"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 xml:space="preserve">. </w:t>
      </w:r>
    </w:p>
    <w:p w:rsidR="004B6EBE" w:rsidRDefault="00A6664A" w:rsidP="00A6664A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978E6">
        <w:rPr>
          <w:rFonts w:ascii="Times New Roman" w:hAnsi="Times New Roman" w:cs="Times New Roman"/>
          <w:b/>
          <w:bCs/>
          <w:sz w:val="32"/>
          <w:szCs w:val="32"/>
        </w:rPr>
        <w:t>Обеспеч</w:t>
      </w:r>
      <w:r>
        <w:rPr>
          <w:rFonts w:ascii="Times New Roman" w:hAnsi="Times New Roman" w:cs="Times New Roman"/>
          <w:b/>
          <w:bCs/>
          <w:sz w:val="32"/>
          <w:szCs w:val="32"/>
        </w:rPr>
        <w:t>ение</w:t>
      </w:r>
      <w:r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соблюдения условий окружающей среды, рекомендованных для выращивания растения</w:t>
      </w:r>
      <w:r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A6664A" w:rsidRDefault="004B6EBE" w:rsidP="00A6664A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Управление рекомендованными условиями выращивания. </w:t>
      </w:r>
      <w:r w:rsidR="00711B47">
        <w:rPr>
          <w:rFonts w:ascii="Times New Roman" w:hAnsi="Times New Roman" w:cs="Times New Roman"/>
          <w:b/>
          <w:bCs/>
          <w:sz w:val="32"/>
          <w:szCs w:val="32"/>
        </w:rPr>
        <w:t>Управляемый полив.</w:t>
      </w:r>
      <w:r w:rsidR="00A6664A"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выполнения задания – </w:t>
      </w:r>
      <w:r w:rsidR="00F36102">
        <w:rPr>
          <w:rFonts w:ascii="Times New Roman" w:hAnsi="Times New Roman" w:cs="Times New Roman"/>
          <w:bCs/>
          <w:sz w:val="32"/>
          <w:szCs w:val="32"/>
        </w:rPr>
        <w:t>7</w:t>
      </w:r>
      <w:r w:rsidRPr="00EA592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минут</w:t>
      </w: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подготовки к заданию – </w:t>
      </w:r>
      <w:r w:rsidR="00CC0D1D">
        <w:rPr>
          <w:rFonts w:ascii="Times New Roman" w:hAnsi="Times New Roman" w:cs="Times New Roman"/>
          <w:bCs/>
          <w:sz w:val="32"/>
          <w:szCs w:val="32"/>
        </w:rPr>
        <w:t>4</w:t>
      </w:r>
      <w:r>
        <w:rPr>
          <w:rFonts w:ascii="Times New Roman" w:hAnsi="Times New Roman" w:cs="Times New Roman"/>
          <w:bCs/>
          <w:sz w:val="32"/>
          <w:szCs w:val="32"/>
        </w:rPr>
        <w:t xml:space="preserve"> час</w:t>
      </w:r>
      <w:r w:rsidR="00CC0D1D">
        <w:rPr>
          <w:rFonts w:ascii="Times New Roman" w:hAnsi="Times New Roman" w:cs="Times New Roman"/>
          <w:bCs/>
          <w:sz w:val="32"/>
          <w:szCs w:val="32"/>
        </w:rPr>
        <w:t>а</w:t>
      </w:r>
    </w:p>
    <w:p w:rsidR="00A6664A" w:rsidRPr="00DA6C24" w:rsidRDefault="00A6664A" w:rsidP="00A6664A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A6664A" w:rsidRDefault="00A6664A" w:rsidP="00F72922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создать веб приложение </w:t>
      </w:r>
      <w:r w:rsidR="00F72922">
        <w:rPr>
          <w:rFonts w:ascii="Times New Roman" w:hAnsi="Times New Roman" w:cs="Times New Roman"/>
          <w:bCs/>
          <w:sz w:val="28"/>
          <w:szCs w:val="28"/>
        </w:rPr>
        <w:t xml:space="preserve">которое для каждого растения управляет </w:t>
      </w: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рекомендованны</w:t>
      </w:r>
      <w:r w:rsidR="00F72922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F72922"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выращивания (температура воздуха, влажность воздуха,</w:t>
      </w:r>
      <w:r w:rsidR="00F72922">
        <w:rPr>
          <w:rFonts w:ascii="Times New Roman" w:hAnsi="Times New Roman" w:cs="Times New Roman"/>
          <w:bCs/>
          <w:sz w:val="28"/>
          <w:szCs w:val="28"/>
        </w:rPr>
        <w:t xml:space="preserve"> влажность почвы, освещенность).</w:t>
      </w:r>
    </w:p>
    <w:p w:rsidR="00A6664A" w:rsidRDefault="00A6664A" w:rsidP="00A6664A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нарушении рекомендованных значений, веб приложение должно высылать предупредительное сообщение по электронной почте. </w:t>
      </w:r>
    </w:p>
    <w:p w:rsidR="00A6664A" w:rsidRDefault="00711B47" w:rsidP="00A6664A">
      <w:pPr>
        <w:spacing w:line="40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должно отслеживать влажность почьвы и при необходимости инициировать полив как в автоматическом режиме, так и с помощью управляющей команды.</w:t>
      </w:r>
    </w:p>
    <w:p w:rsidR="00711B47" w:rsidRDefault="00711B47" w:rsidP="00A6664A">
      <w:pPr>
        <w:spacing w:line="403" w:lineRule="atLeast"/>
        <w:rPr>
          <w:rFonts w:ascii="Times New Roman" w:hAnsi="Times New Roman"/>
          <w:bCs/>
          <w:sz w:val="28"/>
          <w:szCs w:val="28"/>
        </w:rPr>
      </w:pPr>
    </w:p>
    <w:p w:rsidR="00A6664A" w:rsidRDefault="00A6664A" w:rsidP="00A6664A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A6664A" w:rsidRPr="00B0489E" w:rsidRDefault="00A6664A" w:rsidP="00A6664A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711B47" w:rsidRPr="00711B47" w:rsidRDefault="00A6664A" w:rsidP="00711B47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Определить логику работы приложения и выделить все необходимые объекты, определить 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какие объекты, уже созданные в системе, будут использоваться, каким объектам необходимо добавить параметры, сервисы, какие новые объекты необходимо создать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.</w:t>
      </w:r>
    </w:p>
    <w:p w:rsidR="00A6664A" w:rsidRDefault="00A6664A" w:rsidP="00A6664A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 Composer ThingWorx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:</w:t>
      </w:r>
    </w:p>
    <w:p w:rsidR="00727E46" w:rsidRDefault="00727E46" w:rsidP="00727E46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Внести необходимые изменения в существующие объекты (добавление необходимых параметров, сервисов)</w:t>
      </w:r>
    </w:p>
    <w:p w:rsidR="00A6664A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оздать Профил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(Shape)</w:t>
      </w:r>
      <w:r w:rsidRPr="00241423">
        <w:rPr>
          <w:rFonts w:ascii="Arial" w:hAnsi="Arial" w:cs="Arial"/>
        </w:rPr>
        <w:t xml:space="preserve"> 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всех необходимых 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новых 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объектов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, создать для них требуемые параметры. </w:t>
      </w:r>
    </w:p>
    <w:p w:rsidR="00A6664A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Шаблоны (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Template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 для всех необходимых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новых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объектов.</w:t>
      </w:r>
    </w:p>
    <w:p w:rsidR="00A6664A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необходимые Сервисы (</w:t>
      </w:r>
      <w:r w:rsidRPr="00241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Service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 для шаблонов объектов, к которым данные сервисы будут необходимы (Такие как заведение в систему Объекта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Thing</w:t>
      </w:r>
      <w:r w:rsidRPr="00DF33E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 получение значения параметров объекта, назначение значения для параметров объекта)</w:t>
      </w:r>
    </w:p>
    <w:p w:rsidR="00A6664A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lastRenderedPageBreak/>
        <w:t>Создание Подписки (</w:t>
      </w:r>
      <w:r w:rsidRPr="00DF33E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Subscription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которая будет отслеживать текущие показания условий окружающей среды, проверять соблюдение рекомендованных значений и инициировать отправление уведомл</w:t>
      </w:r>
      <w:r w:rsidR="00711B4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ения в виде электронного письма, а также отслеживать показания датчика влажности почвы и вызывать процедуру полива.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</w:p>
    <w:p w:rsidR="00727E46" w:rsidRDefault="00727E46" w:rsidP="00727E46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Установить значения статичных параметров для объектов.</w:t>
      </w:r>
    </w:p>
    <w:p w:rsidR="00A6664A" w:rsidRDefault="00F72922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Изменить</w:t>
      </w:r>
      <w:r w:rsidR="00A6664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главную страницу веб приложения (</w:t>
      </w:r>
      <w:r w:rsidR="00A6664A"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Mashup</w:t>
      </w:r>
      <w:r w:rsidR="00A6664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на который</w:t>
      </w:r>
    </w:p>
    <w:p w:rsidR="00F72922" w:rsidRDefault="00F72922" w:rsidP="00F72922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Изменить Макет страницы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L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ayout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Текстовые строки (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Label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которые будут выводить статичные значения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отображения рекомендованных условий выращивания растения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. Выбрать понравившийся стиль для отображения,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Отображение данных (Value Displa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y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 и Электронный дисплей (</w:t>
      </w:r>
      <w:r w:rsidRPr="009F6AE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LED display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)  или другие по выбору, для отображения 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рекомендованных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значений параметров,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Кнопка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B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utton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для вызова формы для ввода новых рекомендованных значений,</w:t>
      </w:r>
      <w:r w:rsidR="00711B47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а также для вызова команды полива.</w:t>
      </w:r>
    </w:p>
    <w:p w:rsidR="00A6664A" w:rsidRDefault="00F72922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Изменить</w:t>
      </w:r>
      <w:r w:rsidR="00A6664A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стиль для Главной страницы веб приложения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 если требуется,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Установить взаимосвязи между</w:t>
      </w:r>
      <w:r w:rsidR="00F7292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новыми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виджитами и параметрами объектов,</w:t>
      </w:r>
    </w:p>
    <w:p w:rsidR="00A6664A" w:rsidRPr="00DD55E3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DD55E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вспомогательную веб страницу для изменения рекомендованных условий для растения,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на которой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Макет страницы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L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ayout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Текстовые строки (</w:t>
      </w:r>
      <w:r w:rsidRPr="00AF19E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Label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), которые будут выводить статичные значения. Выбрать понравившийся стиль для отображения,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Панель (</w:t>
      </w:r>
      <w:r w:rsidRPr="00DD55E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Panel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отображения текущего рекомендованного значения и возможности его изменить методом перетаскивания ползунка,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виджиты Кнопка (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B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utton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</w:t>
      </w:r>
      <w:r w:rsidRPr="0087568C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для сохранения данных,</w:t>
      </w:r>
    </w:p>
    <w:p w:rsidR="00A6664A" w:rsidRDefault="00A6664A" w:rsidP="00A6664A">
      <w:pPr>
        <w:pStyle w:val="af4"/>
        <w:numPr>
          <w:ilvl w:val="2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Установить необходимые взаимосвязи между виджитами и параметрами объектов, </w:t>
      </w:r>
    </w:p>
    <w:p w:rsidR="00A6664A" w:rsidRDefault="00A6664A" w:rsidP="00A6664A">
      <w:pPr>
        <w:pStyle w:val="af4"/>
        <w:numPr>
          <w:ilvl w:val="1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На главной странице добавить виджет Навигации (</w:t>
      </w:r>
      <w:r w:rsidRPr="007E55C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Navigation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) для вызова вспомогательной веб страницы как всплывающее окно, установить взаимосвязь с соответвующей кнопкой и сервисом объекта.</w:t>
      </w:r>
    </w:p>
    <w:p w:rsidR="00711B47" w:rsidRPr="00711B47" w:rsidRDefault="00711B47" w:rsidP="00711B47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Поключить помпу к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</w:p>
    <w:p w:rsidR="00711B47" w:rsidRDefault="00F36102" w:rsidP="00711B47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lastRenderedPageBreak/>
        <w:t xml:space="preserve">Внести изменения в программный код для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  <w:proofErr w:type="spellEnd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управления помпой, учесть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взаимоействие</w:t>
      </w:r>
      <w:proofErr w:type="spellEnd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с платформой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ThingWorx</w:t>
      </w:r>
      <w:proofErr w:type="spellEnd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при вызове процедуры полива</w:t>
      </w:r>
    </w:p>
    <w:p w:rsidR="00F36102" w:rsidRDefault="00F36102" w:rsidP="00711B47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Удостовериться, что взаимосвязь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Arduino</w:t>
      </w:r>
      <w:proofErr w:type="spellEnd"/>
      <w:r w:rsidRPr="00F36102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и </w:t>
      </w:r>
      <w:proofErr w:type="spellStart"/>
      <w:r>
        <w:rPr>
          <w:rFonts w:ascii="Times New Roman" w:eastAsia="Droid Sans Fallback" w:hAnsi="Times New Roman"/>
          <w:bCs/>
          <w:kern w:val="1"/>
          <w:sz w:val="28"/>
          <w:szCs w:val="28"/>
          <w:lang w:val="en-US" w:eastAsia="zh-CN" w:bidi="hi-IN"/>
        </w:rPr>
        <w:t>ThingWorx</w:t>
      </w:r>
      <w:proofErr w:type="spellEnd"/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обеспечивает управление поливом</w:t>
      </w:r>
    </w:p>
    <w:p w:rsidR="00A6664A" w:rsidRPr="00612675" w:rsidRDefault="00A6664A" w:rsidP="00A6664A">
      <w:pPr>
        <w:pStyle w:val="af4"/>
        <w:numPr>
          <w:ilvl w:val="0"/>
          <w:numId w:val="22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Запустить просмотр mashup в действии для проверки правильности отображения данных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и работоспособности всего функционала.</w:t>
      </w:r>
    </w:p>
    <w:p w:rsidR="00A6664A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4B6EBE" w:rsidRDefault="004B6EBE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4B6EBE" w:rsidRPr="00EA5928" w:rsidRDefault="004B6EBE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A6664A" w:rsidRPr="00DA6C24" w:rsidRDefault="00A6664A" w:rsidP="00A6664A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A6664A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A6664A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Участники презентуют веб приложение  – </w:t>
      </w:r>
      <w:r w:rsidR="00F72922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минут</w:t>
      </w:r>
      <w:r w:rsidR="00F72922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а</w:t>
      </w:r>
    </w:p>
    <w:p w:rsidR="00A6664A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Судья просит изменить рекомендованные условия среды для растения, так чтобы текущие показания с датчиков оказались критичными и система прислала уведомление о нарушении норм. </w:t>
      </w:r>
    </w:p>
    <w:p w:rsidR="00A6664A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 вводит нужные данные в систему при помощь соответвенной веб страницы, на сводной информационной странице о растении отображаются новые рекомендованные изначения и на электронную почту приходит письмо-уведомление о критических показаниях датчиков – 2 минуты</w:t>
      </w:r>
    </w:p>
    <w:p w:rsidR="00F36102" w:rsidRDefault="00F36102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Судья просит инициализировать процедуру полива.</w:t>
      </w:r>
    </w:p>
    <w:p w:rsidR="00F36102" w:rsidRDefault="00F36102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 вызывает функцию полива через платформу, осуществляется полив растения – 2 минуты</w:t>
      </w:r>
    </w:p>
    <w:p w:rsidR="00F36102" w:rsidRDefault="00F36102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Судья просит переместить датчик влажности почвы в сухую почьву. (Сухая почьва – влажность почьвы ниже рекомендованного порогового значения влажности почьвы) </w:t>
      </w:r>
    </w:p>
    <w:p w:rsidR="00F36102" w:rsidRDefault="00F36102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Участник перемещает датчик в сухую почьву, система осуществляет полив. – 2 минуты </w:t>
      </w:r>
    </w:p>
    <w:p w:rsidR="00A6664A" w:rsidRPr="00DA6C24" w:rsidRDefault="00A6664A" w:rsidP="00A6664A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F72922" w:rsidRDefault="00A6664A" w:rsidP="00A6664A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>
        <w:rPr>
          <w:rFonts w:ascii="Times New Roman" w:hAnsi="Times New Roman" w:cs="Times New Roman"/>
          <w:sz w:val="28"/>
          <w:szCs w:val="28"/>
        </w:rPr>
        <w:br/>
      </w:r>
      <w:r w:rsidR="00F72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 экране компьютера отображается информация о рекомендованных условиях для выращивания растений. </w:t>
      </w:r>
    </w:p>
    <w:p w:rsidR="00F72922" w:rsidRDefault="00F72922" w:rsidP="00A6664A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664A">
        <w:rPr>
          <w:rFonts w:ascii="Times New Roman" w:hAnsi="Times New Roman" w:cs="Times New Roman"/>
          <w:sz w:val="28"/>
          <w:szCs w:val="28"/>
        </w:rPr>
        <w:t xml:space="preserve">Существует возможность вызова формы для изменения рекомендованных значений, введенные данные передают значения на главную страницу приложения. </w:t>
      </w:r>
    </w:p>
    <w:p w:rsidR="00A6664A" w:rsidRDefault="00F72922" w:rsidP="00F72922">
      <w:pPr>
        <w:spacing w:line="403" w:lineRule="atLea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64A">
        <w:rPr>
          <w:rFonts w:ascii="Times New Roman" w:hAnsi="Times New Roman" w:cs="Times New Roman"/>
          <w:sz w:val="28"/>
          <w:szCs w:val="28"/>
        </w:rPr>
        <w:t xml:space="preserve">При привышение рекомендованных значений на электронную почту приходит уведомление. </w:t>
      </w:r>
    </w:p>
    <w:sectPr w:rsidR="00A6664A">
      <w:footerReference w:type="default" r:id="rId10"/>
      <w:pgSz w:w="11906" w:h="16838"/>
      <w:pgMar w:top="825" w:right="1134" w:bottom="8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D5" w:rsidRDefault="00C330D5" w:rsidP="00F84451">
      <w:r>
        <w:separator/>
      </w:r>
    </w:p>
  </w:endnote>
  <w:endnote w:type="continuationSeparator" w:id="0">
    <w:p w:rsidR="00C330D5" w:rsidRDefault="00C330D5" w:rsidP="00F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28" w:rsidRDefault="00057828" w:rsidP="00057828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</w:p>
  <w:p w:rsidR="00057828" w:rsidRDefault="00057828" w:rsidP="00057828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</w:p>
  <w:p w:rsidR="00057828" w:rsidRDefault="00057828" w:rsidP="00057828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</w:p>
  <w:p w:rsidR="00057828" w:rsidRPr="00884A6D" w:rsidRDefault="00057828" w:rsidP="00057828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  <w:r w:rsidRPr="00884A6D">
      <w:rPr>
        <w:rFonts w:ascii="Times New Roman" w:eastAsia="Calibri" w:hAnsi="Times New Roman" w:cs="Times New Roman"/>
        <w:kern w:val="0"/>
        <w:lang w:eastAsia="ru-RU" w:bidi="ar-SA"/>
      </w:rPr>
      <w:t xml:space="preserve">II региональный чемпионат 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JuniorSkills</w:t>
    </w:r>
    <w:proofErr w:type="spellEnd"/>
    <w:r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r w:rsidRPr="00884A6D">
      <w:rPr>
        <w:rFonts w:ascii="Times New Roman" w:eastAsia="Calibri" w:hAnsi="Times New Roman" w:cs="Times New Roman"/>
        <w:kern w:val="0"/>
        <w:lang w:eastAsia="ru-RU" w:bidi="ar-SA"/>
      </w:rPr>
      <w:t>в рамках второго этапа II Регионального чемпионата</w:t>
    </w:r>
  </w:p>
  <w:p w:rsidR="00057828" w:rsidRPr="002E0E46" w:rsidRDefault="00057828" w:rsidP="00057828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  <w:r w:rsidRPr="00884A6D">
      <w:rPr>
        <w:rFonts w:ascii="Times New Roman" w:eastAsia="Calibri" w:hAnsi="Times New Roman" w:cs="Times New Roman"/>
        <w:kern w:val="0"/>
        <w:lang w:eastAsia="ru-RU" w:bidi="ar-SA"/>
      </w:rPr>
      <w:t>«Молодые профессионалы» (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WorldSkills</w:t>
    </w:r>
    <w:proofErr w:type="spellEnd"/>
    <w:r w:rsidRPr="00884A6D"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Russia</w:t>
    </w:r>
    <w:proofErr w:type="spellEnd"/>
    <w:r w:rsidRPr="00884A6D">
      <w:rPr>
        <w:rFonts w:ascii="Times New Roman" w:eastAsia="Calibri" w:hAnsi="Times New Roman" w:cs="Times New Roman"/>
        <w:kern w:val="0"/>
        <w:lang w:eastAsia="ru-RU" w:bidi="ar-SA"/>
      </w:rPr>
      <w:t>)</w:t>
    </w:r>
    <w:r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r w:rsidRPr="00884A6D">
      <w:rPr>
        <w:rFonts w:ascii="Times New Roman" w:eastAsia="Calibri" w:hAnsi="Times New Roman" w:cs="Times New Roman"/>
        <w:kern w:val="0"/>
        <w:lang w:eastAsia="ru-RU" w:bidi="ar-SA"/>
      </w:rPr>
      <w:t>в Мурманской области</w:t>
    </w:r>
  </w:p>
  <w:p w:rsidR="002E0E46" w:rsidRPr="002E0E46" w:rsidRDefault="002E0E46" w:rsidP="002E0E46">
    <w:pPr>
      <w:widowControl/>
      <w:tabs>
        <w:tab w:val="center" w:pos="4677"/>
        <w:tab w:val="right" w:pos="9355"/>
      </w:tabs>
      <w:suppressAutoHyphens w:val="0"/>
      <w:rPr>
        <w:rFonts w:ascii="Times New Roman" w:eastAsia="Calibri" w:hAnsi="Times New Roman" w:cs="Times New Roman"/>
        <w:kern w:val="0"/>
        <w:lang w:eastAsia="ru-R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D5" w:rsidRDefault="00C330D5" w:rsidP="00F84451">
      <w:r>
        <w:separator/>
      </w:r>
    </w:p>
  </w:footnote>
  <w:footnote w:type="continuationSeparator" w:id="0">
    <w:p w:rsidR="00C330D5" w:rsidRDefault="00C330D5" w:rsidP="00F8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4CB05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85708F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2BF0205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E5A94"/>
    <w:multiLevelType w:val="hybridMultilevel"/>
    <w:tmpl w:val="D974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F55"/>
    <w:multiLevelType w:val="hybridMultilevel"/>
    <w:tmpl w:val="261E97A0"/>
    <w:lvl w:ilvl="0" w:tplc="5EF07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72A8D"/>
    <w:multiLevelType w:val="hybridMultilevel"/>
    <w:tmpl w:val="87AEBEB0"/>
    <w:lvl w:ilvl="0" w:tplc="C6EE2A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8221C"/>
    <w:multiLevelType w:val="hybridMultilevel"/>
    <w:tmpl w:val="D8500418"/>
    <w:lvl w:ilvl="0" w:tplc="F55ED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00D1"/>
    <w:multiLevelType w:val="hybridMultilevel"/>
    <w:tmpl w:val="CB4E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716C"/>
    <w:multiLevelType w:val="hybridMultilevel"/>
    <w:tmpl w:val="149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C7688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C5817"/>
    <w:multiLevelType w:val="hybridMultilevel"/>
    <w:tmpl w:val="D876B636"/>
    <w:lvl w:ilvl="0" w:tplc="4F1EA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3175B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DBD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02A3E"/>
    <w:multiLevelType w:val="hybridMultilevel"/>
    <w:tmpl w:val="A5E4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6168"/>
    <w:multiLevelType w:val="hybridMultilevel"/>
    <w:tmpl w:val="D6028294"/>
    <w:lvl w:ilvl="0" w:tplc="AB905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48EC"/>
    <w:multiLevelType w:val="hybridMultilevel"/>
    <w:tmpl w:val="99E8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33A8F"/>
    <w:multiLevelType w:val="hybridMultilevel"/>
    <w:tmpl w:val="AE82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9E"/>
    <w:multiLevelType w:val="hybridMultilevel"/>
    <w:tmpl w:val="5CE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45936"/>
    <w:multiLevelType w:val="hybridMultilevel"/>
    <w:tmpl w:val="58E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96399"/>
    <w:multiLevelType w:val="hybridMultilevel"/>
    <w:tmpl w:val="F52ACF60"/>
    <w:lvl w:ilvl="0" w:tplc="CA00E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41FC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7AD5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9"/>
  </w:num>
  <w:num w:numId="8">
    <w:abstractNumId w:val="13"/>
  </w:num>
  <w:num w:numId="9">
    <w:abstractNumId w:val="17"/>
  </w:num>
  <w:num w:numId="10">
    <w:abstractNumId w:val="10"/>
  </w:num>
  <w:num w:numId="11">
    <w:abstractNumId w:val="20"/>
  </w:num>
  <w:num w:numId="12">
    <w:abstractNumId w:val="18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  <w:num w:numId="17">
    <w:abstractNumId w:val="19"/>
  </w:num>
  <w:num w:numId="18">
    <w:abstractNumId w:val="21"/>
  </w:num>
  <w:num w:numId="19">
    <w:abstractNumId w:val="11"/>
  </w:num>
  <w:num w:numId="20">
    <w:abstractNumId w:val="16"/>
  </w:num>
  <w:num w:numId="21">
    <w:abstractNumId w:val="8"/>
  </w:num>
  <w:num w:numId="22">
    <w:abstractNumId w:val="24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3"/>
    <w:rsid w:val="000023F1"/>
    <w:rsid w:val="000179A0"/>
    <w:rsid w:val="00024461"/>
    <w:rsid w:val="00056278"/>
    <w:rsid w:val="00057828"/>
    <w:rsid w:val="000715AA"/>
    <w:rsid w:val="0008116D"/>
    <w:rsid w:val="00093F05"/>
    <w:rsid w:val="000B6D71"/>
    <w:rsid w:val="000F48A5"/>
    <w:rsid w:val="001077B3"/>
    <w:rsid w:val="001717EF"/>
    <w:rsid w:val="001A2D2E"/>
    <w:rsid w:val="001B3222"/>
    <w:rsid w:val="001F1826"/>
    <w:rsid w:val="002029EE"/>
    <w:rsid w:val="00241423"/>
    <w:rsid w:val="0026158E"/>
    <w:rsid w:val="00275263"/>
    <w:rsid w:val="0028294A"/>
    <w:rsid w:val="00286825"/>
    <w:rsid w:val="002A7B86"/>
    <w:rsid w:val="002B0363"/>
    <w:rsid w:val="002E0423"/>
    <w:rsid w:val="002E0E46"/>
    <w:rsid w:val="002E5070"/>
    <w:rsid w:val="00327A53"/>
    <w:rsid w:val="0033437C"/>
    <w:rsid w:val="003437C8"/>
    <w:rsid w:val="00343BFC"/>
    <w:rsid w:val="003809E8"/>
    <w:rsid w:val="00382319"/>
    <w:rsid w:val="003833C6"/>
    <w:rsid w:val="003B3284"/>
    <w:rsid w:val="003B47D5"/>
    <w:rsid w:val="00413907"/>
    <w:rsid w:val="00420B92"/>
    <w:rsid w:val="00495885"/>
    <w:rsid w:val="004A181F"/>
    <w:rsid w:val="004B6EBE"/>
    <w:rsid w:val="004C3F0A"/>
    <w:rsid w:val="004E2437"/>
    <w:rsid w:val="004F5530"/>
    <w:rsid w:val="004F64FB"/>
    <w:rsid w:val="00532B22"/>
    <w:rsid w:val="005579CD"/>
    <w:rsid w:val="0056067B"/>
    <w:rsid w:val="005659AF"/>
    <w:rsid w:val="005759A9"/>
    <w:rsid w:val="00596571"/>
    <w:rsid w:val="005B7DA6"/>
    <w:rsid w:val="00610917"/>
    <w:rsid w:val="00612675"/>
    <w:rsid w:val="006165C6"/>
    <w:rsid w:val="006223B8"/>
    <w:rsid w:val="00622781"/>
    <w:rsid w:val="00623889"/>
    <w:rsid w:val="00626777"/>
    <w:rsid w:val="00630264"/>
    <w:rsid w:val="006738B1"/>
    <w:rsid w:val="00686650"/>
    <w:rsid w:val="00711B47"/>
    <w:rsid w:val="00721422"/>
    <w:rsid w:val="00727E46"/>
    <w:rsid w:val="007313D3"/>
    <w:rsid w:val="00774442"/>
    <w:rsid w:val="00791422"/>
    <w:rsid w:val="007E55C5"/>
    <w:rsid w:val="00800CB4"/>
    <w:rsid w:val="0085648C"/>
    <w:rsid w:val="008646E0"/>
    <w:rsid w:val="0087568C"/>
    <w:rsid w:val="00877026"/>
    <w:rsid w:val="008E09D1"/>
    <w:rsid w:val="008E19DD"/>
    <w:rsid w:val="00940A98"/>
    <w:rsid w:val="00960515"/>
    <w:rsid w:val="00986AF4"/>
    <w:rsid w:val="009B1956"/>
    <w:rsid w:val="009D334D"/>
    <w:rsid w:val="009F6AE7"/>
    <w:rsid w:val="00A57061"/>
    <w:rsid w:val="00A6664A"/>
    <w:rsid w:val="00A954D1"/>
    <w:rsid w:val="00AB04FD"/>
    <w:rsid w:val="00AF19E6"/>
    <w:rsid w:val="00B0489E"/>
    <w:rsid w:val="00B654CC"/>
    <w:rsid w:val="00B96BCB"/>
    <w:rsid w:val="00B970A0"/>
    <w:rsid w:val="00BC0C81"/>
    <w:rsid w:val="00BD231D"/>
    <w:rsid w:val="00BD523D"/>
    <w:rsid w:val="00BE54A9"/>
    <w:rsid w:val="00C03FBE"/>
    <w:rsid w:val="00C21850"/>
    <w:rsid w:val="00C274EB"/>
    <w:rsid w:val="00C330D5"/>
    <w:rsid w:val="00C978E6"/>
    <w:rsid w:val="00CA6A2A"/>
    <w:rsid w:val="00CC0D1D"/>
    <w:rsid w:val="00CD22FB"/>
    <w:rsid w:val="00CD7457"/>
    <w:rsid w:val="00D62699"/>
    <w:rsid w:val="00D7336C"/>
    <w:rsid w:val="00D763C3"/>
    <w:rsid w:val="00D77939"/>
    <w:rsid w:val="00D93DF0"/>
    <w:rsid w:val="00DA6C24"/>
    <w:rsid w:val="00DD55E3"/>
    <w:rsid w:val="00DF33EA"/>
    <w:rsid w:val="00DF63ED"/>
    <w:rsid w:val="00DF6479"/>
    <w:rsid w:val="00E01F22"/>
    <w:rsid w:val="00E45766"/>
    <w:rsid w:val="00E47597"/>
    <w:rsid w:val="00EA207B"/>
    <w:rsid w:val="00EA5928"/>
    <w:rsid w:val="00EC13BA"/>
    <w:rsid w:val="00EE5F68"/>
    <w:rsid w:val="00F07795"/>
    <w:rsid w:val="00F154E0"/>
    <w:rsid w:val="00F16610"/>
    <w:rsid w:val="00F206C8"/>
    <w:rsid w:val="00F34B13"/>
    <w:rsid w:val="00F36102"/>
    <w:rsid w:val="00F72922"/>
    <w:rsid w:val="00F84451"/>
    <w:rsid w:val="00F859E0"/>
    <w:rsid w:val="00FD1EA5"/>
    <w:rsid w:val="00FD5EBC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pPr>
      <w:suppressLineNumbers/>
      <w:tabs>
        <w:tab w:val="center" w:pos="4819"/>
        <w:tab w:val="right" w:pos="9638"/>
      </w:tabs>
    </w:pPr>
  </w:style>
  <w:style w:type="paragraph" w:styleId="a8">
    <w:name w:val="footnote text"/>
    <w:basedOn w:val="a"/>
    <w:link w:val="a9"/>
    <w:uiPriority w:val="99"/>
    <w:semiHidden/>
    <w:unhideWhenUsed/>
    <w:rsid w:val="00F84451"/>
    <w:rPr>
      <w:rFonts w:cs="Mangal"/>
      <w:sz w:val="20"/>
      <w:szCs w:val="18"/>
    </w:rPr>
  </w:style>
  <w:style w:type="character" w:customStyle="1" w:styleId="a9">
    <w:name w:val="Текст сноски Знак"/>
    <w:link w:val="a8"/>
    <w:uiPriority w:val="99"/>
    <w:semiHidden/>
    <w:rsid w:val="00F84451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a">
    <w:name w:val="footnote reference"/>
    <w:uiPriority w:val="99"/>
    <w:semiHidden/>
    <w:unhideWhenUsed/>
    <w:rsid w:val="00F84451"/>
    <w:rPr>
      <w:vertAlign w:val="superscript"/>
    </w:rPr>
  </w:style>
  <w:style w:type="paragraph" w:customStyle="1" w:styleId="ab">
    <w:name w:val="обычный"/>
    <w:basedOn w:val="a"/>
    <w:rsid w:val="002B0363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c">
    <w:name w:val="Table Grid"/>
    <w:basedOn w:val="a1"/>
    <w:uiPriority w:val="39"/>
    <w:rsid w:val="00F1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588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495885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af">
    <w:name w:val="Hyperlink"/>
    <w:uiPriority w:val="99"/>
    <w:unhideWhenUsed/>
    <w:rsid w:val="00495885"/>
    <w:rPr>
      <w:color w:val="0563C1"/>
      <w:u w:val="single"/>
    </w:rPr>
  </w:style>
  <w:style w:type="paragraph" w:styleId="af0">
    <w:name w:val="footer"/>
    <w:basedOn w:val="a"/>
    <w:link w:val="af1"/>
    <w:uiPriority w:val="99"/>
    <w:unhideWhenUsed/>
    <w:rsid w:val="002E0E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2E0E4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link w:val="a6"/>
    <w:locked/>
    <w:rsid w:val="002E0E46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2">
    <w:name w:val="Базовый"/>
    <w:rsid w:val="002E0E46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2E0E4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10">
    <w:name w:val="A1"/>
    <w:rsid w:val="002E0E46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2E0E4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2E0E4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Body1">
    <w:name w:val="Body 1"/>
    <w:rsid w:val="009B1956"/>
    <w:rPr>
      <w:rFonts w:ascii="Helvetica" w:eastAsia="Arial Unicode MS" w:hAnsi="Helvetica"/>
      <w:color w:val="000000"/>
      <w:sz w:val="24"/>
    </w:rPr>
  </w:style>
  <w:style w:type="paragraph" w:styleId="af4">
    <w:name w:val="Plain Text"/>
    <w:basedOn w:val="a"/>
    <w:link w:val="af5"/>
    <w:uiPriority w:val="99"/>
    <w:semiHidden/>
    <w:unhideWhenUsed/>
    <w:rsid w:val="004C3F0A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f5">
    <w:name w:val="Текст Знак"/>
    <w:link w:val="af4"/>
    <w:uiPriority w:val="99"/>
    <w:semiHidden/>
    <w:rsid w:val="004C3F0A"/>
    <w:rPr>
      <w:rFonts w:ascii="Calibri" w:eastAsia="Calibri" w:hAnsi="Calibri"/>
      <w:sz w:val="22"/>
      <w:szCs w:val="21"/>
      <w:lang w:eastAsia="en-US"/>
    </w:rPr>
  </w:style>
  <w:style w:type="character" w:styleId="af6">
    <w:name w:val="Strong"/>
    <w:basedOn w:val="a0"/>
    <w:uiPriority w:val="22"/>
    <w:qFormat/>
    <w:rsid w:val="00DA6C24"/>
    <w:rPr>
      <w:b/>
      <w:bCs/>
    </w:rPr>
  </w:style>
  <w:style w:type="paragraph" w:customStyle="1" w:styleId="ck-align-center">
    <w:name w:val="ck-align-center"/>
    <w:basedOn w:val="a"/>
    <w:rsid w:val="00DA6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7">
    <w:name w:val="Emphasis"/>
    <w:basedOn w:val="a0"/>
    <w:uiPriority w:val="20"/>
    <w:qFormat/>
    <w:rsid w:val="00DA6C24"/>
    <w:rPr>
      <w:i/>
      <w:iCs/>
    </w:rPr>
  </w:style>
  <w:style w:type="paragraph" w:styleId="af8">
    <w:name w:val="List Paragraph"/>
    <w:basedOn w:val="a"/>
    <w:uiPriority w:val="34"/>
    <w:qFormat/>
    <w:rsid w:val="00877026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pPr>
      <w:suppressLineNumbers/>
      <w:tabs>
        <w:tab w:val="center" w:pos="4819"/>
        <w:tab w:val="right" w:pos="9638"/>
      </w:tabs>
    </w:pPr>
  </w:style>
  <w:style w:type="paragraph" w:styleId="a8">
    <w:name w:val="footnote text"/>
    <w:basedOn w:val="a"/>
    <w:link w:val="a9"/>
    <w:uiPriority w:val="99"/>
    <w:semiHidden/>
    <w:unhideWhenUsed/>
    <w:rsid w:val="00F84451"/>
    <w:rPr>
      <w:rFonts w:cs="Mangal"/>
      <w:sz w:val="20"/>
      <w:szCs w:val="18"/>
    </w:rPr>
  </w:style>
  <w:style w:type="character" w:customStyle="1" w:styleId="a9">
    <w:name w:val="Текст сноски Знак"/>
    <w:link w:val="a8"/>
    <w:uiPriority w:val="99"/>
    <w:semiHidden/>
    <w:rsid w:val="00F84451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a">
    <w:name w:val="footnote reference"/>
    <w:uiPriority w:val="99"/>
    <w:semiHidden/>
    <w:unhideWhenUsed/>
    <w:rsid w:val="00F84451"/>
    <w:rPr>
      <w:vertAlign w:val="superscript"/>
    </w:rPr>
  </w:style>
  <w:style w:type="paragraph" w:customStyle="1" w:styleId="ab">
    <w:name w:val="обычный"/>
    <w:basedOn w:val="a"/>
    <w:rsid w:val="002B0363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c">
    <w:name w:val="Table Grid"/>
    <w:basedOn w:val="a1"/>
    <w:uiPriority w:val="39"/>
    <w:rsid w:val="00F1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588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495885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af">
    <w:name w:val="Hyperlink"/>
    <w:uiPriority w:val="99"/>
    <w:unhideWhenUsed/>
    <w:rsid w:val="00495885"/>
    <w:rPr>
      <w:color w:val="0563C1"/>
      <w:u w:val="single"/>
    </w:rPr>
  </w:style>
  <w:style w:type="paragraph" w:styleId="af0">
    <w:name w:val="footer"/>
    <w:basedOn w:val="a"/>
    <w:link w:val="af1"/>
    <w:uiPriority w:val="99"/>
    <w:unhideWhenUsed/>
    <w:rsid w:val="002E0E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2E0E4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link w:val="a6"/>
    <w:locked/>
    <w:rsid w:val="002E0E46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2">
    <w:name w:val="Базовый"/>
    <w:rsid w:val="002E0E46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2E0E4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10">
    <w:name w:val="A1"/>
    <w:rsid w:val="002E0E46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2E0E4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2E0E4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Body1">
    <w:name w:val="Body 1"/>
    <w:rsid w:val="009B1956"/>
    <w:rPr>
      <w:rFonts w:ascii="Helvetica" w:eastAsia="Arial Unicode MS" w:hAnsi="Helvetica"/>
      <w:color w:val="000000"/>
      <w:sz w:val="24"/>
    </w:rPr>
  </w:style>
  <w:style w:type="paragraph" w:styleId="af4">
    <w:name w:val="Plain Text"/>
    <w:basedOn w:val="a"/>
    <w:link w:val="af5"/>
    <w:uiPriority w:val="99"/>
    <w:semiHidden/>
    <w:unhideWhenUsed/>
    <w:rsid w:val="004C3F0A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f5">
    <w:name w:val="Текст Знак"/>
    <w:link w:val="af4"/>
    <w:uiPriority w:val="99"/>
    <w:semiHidden/>
    <w:rsid w:val="004C3F0A"/>
    <w:rPr>
      <w:rFonts w:ascii="Calibri" w:eastAsia="Calibri" w:hAnsi="Calibri"/>
      <w:sz w:val="22"/>
      <w:szCs w:val="21"/>
      <w:lang w:eastAsia="en-US"/>
    </w:rPr>
  </w:style>
  <w:style w:type="character" w:styleId="af6">
    <w:name w:val="Strong"/>
    <w:basedOn w:val="a0"/>
    <w:uiPriority w:val="22"/>
    <w:qFormat/>
    <w:rsid w:val="00DA6C24"/>
    <w:rPr>
      <w:b/>
      <w:bCs/>
    </w:rPr>
  </w:style>
  <w:style w:type="paragraph" w:customStyle="1" w:styleId="ck-align-center">
    <w:name w:val="ck-align-center"/>
    <w:basedOn w:val="a"/>
    <w:rsid w:val="00DA6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7">
    <w:name w:val="Emphasis"/>
    <w:basedOn w:val="a0"/>
    <w:uiPriority w:val="20"/>
    <w:qFormat/>
    <w:rsid w:val="00DA6C24"/>
    <w:rPr>
      <w:i/>
      <w:iCs/>
    </w:rPr>
  </w:style>
  <w:style w:type="paragraph" w:styleId="af8">
    <w:name w:val="List Paragraph"/>
    <w:basedOn w:val="a"/>
    <w:uiPriority w:val="34"/>
    <w:qFormat/>
    <w:rsid w:val="00877026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DB94-DB1D-43F0-954A-83DF8D6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PTC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Веткина</cp:lastModifiedBy>
  <cp:revision>3</cp:revision>
  <cp:lastPrinted>2015-09-08T13:19:00Z</cp:lastPrinted>
  <dcterms:created xsi:type="dcterms:W3CDTF">2016-10-10T13:56:00Z</dcterms:created>
  <dcterms:modified xsi:type="dcterms:W3CDTF">2016-10-10T13:56:00Z</dcterms:modified>
</cp:coreProperties>
</file>